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辽社指[2021]22号</w:t>
      </w: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关于开展社区教育实践创新项目申报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/>
          <w:b/>
          <w:sz w:val="44"/>
          <w:szCs w:val="44"/>
        </w:rPr>
        <w:t>有关事宜的通知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各市社区教育指导中心，各市、县开放大学，各社区学院，老年大学：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《教育部等九部门关于进一步推进社区教育发展的意见》（教职成司[2016]4号）精神，根据教育部《关于开展社区教育“能者为师”特以课程推介共享行动的通知》（教职成司函[2021]43号）和《教育部办公厅关于广泛开展老年人运用智能技术教育培训的通知》等文件要求，进一步提升我省社区教育服务水平，调动各行业具备专业知识、技术技能、有意愿服务社区教育的人才参与社区教育工作的积极性，交流、分享、展示和推广在社区教育实践创新方面的经验，辽宁省社区教育指导中心决定启动“社区教育实践创新项目”，现将“社区教育实践创新项目”申报有关事宜通知如下。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各市、县社区教育指导中心，开放大学，社区学院，老年大学，行业企业，社会组织，文体机构等单位和个人。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二、申报主题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本次申报主题包括：科学素质与互联网学习、老年人智能技术运用、家庭教育与阅读表达、乡村振兴、非遗传承、道德与法治、人文艺术、康养健身、生活技艺、社区治理与应急管理等。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及个人根据当地的实际需求以及自身定位和优势，围绕主题，自愿申报社区教育实践创新项目。原则上每单位上报项目不超过3个。项目需在两年内完成，具体结题时间另行通知。申报者须填写《社区教育实践创新项目申报表》（见附件）一式两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各市社区教育指导中心要高度重视此次项目申报工作，统筹组织并负责材料初审和筛选，汇总后报省社区教育指导中心；省社区教育指导中心组织专家对项目进行复审，择优向教育部社区教育研究培训中心推荐。</w:t>
      </w:r>
    </w:p>
    <w:p>
      <w:pPr>
        <w:ind w:left="71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四、材料上报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（一）上报时间及方式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请各市社区教育指导中心于2021年11月6日前将纸质材料报至辽宁省社区教育指导中心，电子材料发送辽宁省社区教育指导中心邮箱。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各单位在组织实践项目申报工作中，同时结合《关于开展社区教育“能者为师”资源共享主题活动的通知》（辽社指[2021]17号）要求，做好“能者为师”材料的申报工作。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地址：沈阳市皇姑区黄河北大街50号，辽宁开放大学3号楼407。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邮箱：</w:t>
      </w:r>
      <w:r>
        <w:fldChar w:fldCharType="begin"/>
      </w:r>
      <w:r>
        <w:instrText xml:space="preserve"> HYPERLINK "mailto:lnsszzx@126.com"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lnsszzx@126.com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（二）联系人及联系方式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李廓  18040051929   徐嘉宁  13002470502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关于“能者为师”申报工作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的补充说明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各单位在组织实践项目申报工作中，同时结合《关于开展社区教育“能者为师”资源共享主题活动的通知》（辽社指[2021]17号）要求，做好“能者为师”材料的申报工作，申报截止时间为11月6日。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附件：社区教育实践创新项目申报表</w:t>
      </w: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776" w:firstLineChars="11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辽宁省社区教育指导中心</w:t>
      </w:r>
    </w:p>
    <w:p>
      <w:pPr>
        <w:ind w:firstLine="4416" w:firstLineChars="13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2021年10月28日</w:t>
      </w:r>
    </w:p>
    <w:p>
      <w:pPr>
        <w:ind w:firstLine="4416" w:firstLineChars="13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32447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6pt;height:0pt;width:419.25pt;z-index:251659264;mso-width-relative:page;mso-height-relative:page;" filled="f" stroked="t" coordsize="21600,21600" o:gfxdata="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FitLjUAAAABwEAAA8AAAAAAAAAAQAgAAAAIgAAAGRycy9kb3ducmV2LnhtbFBL&#10;AQIUABQAAAAIAIdO4kCAgzZw+gEAAPE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抄报：辽宁省教育厅、国家开放大学</w:t>
      </w:r>
    </w:p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附件：</w:t>
      </w:r>
    </w:p>
    <w:p>
      <w:pPr>
        <w:widowControl/>
        <w:shd w:val="clear" w:color="auto" w:fill="FFFFFF"/>
        <w:tabs>
          <w:tab w:val="left" w:pos="1418"/>
        </w:tabs>
        <w:spacing w:line="44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社区教育实践创新项目申报表</w:t>
      </w:r>
    </w:p>
    <w:p>
      <w:pPr>
        <w:spacing w:line="52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</w:rPr>
        <w:t>（每个项目填一张表）</w:t>
      </w:r>
    </w:p>
    <w:tbl>
      <w:tblPr>
        <w:tblStyle w:val="8"/>
        <w:tblW w:w="87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37"/>
        <w:gridCol w:w="170"/>
        <w:gridCol w:w="1608"/>
        <w:gridCol w:w="330"/>
        <w:gridCol w:w="818"/>
        <w:gridCol w:w="373"/>
        <w:gridCol w:w="65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申报单位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项目名称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6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项目负责人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689" w:type="dxa"/>
            <w:vMerge w:val="continue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职称</w:t>
            </w:r>
          </w:p>
        </w:tc>
        <w:tc>
          <w:tcPr>
            <w:tcW w:w="1608" w:type="dxa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689" w:type="dxa"/>
            <w:vMerge w:val="continue"/>
            <w:vAlign w:val="center"/>
          </w:tcPr>
          <w:p>
            <w:pPr>
              <w:spacing w:beforeAutospacing="1" w:afterAutospacing="1" w:line="520" w:lineRule="exact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通讯地址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主题（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10个行动主题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选其中之一）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项目周期</w:t>
            </w:r>
          </w:p>
        </w:tc>
        <w:tc>
          <w:tcPr>
            <w:tcW w:w="190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2" w:hRule="atLeast"/>
        </w:trPr>
        <w:tc>
          <w:tcPr>
            <w:tcW w:w="8779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项目方案（另附页）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一、当地需求（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800字以内）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二、师资队伍情况（数据图表为主，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500字以内）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三、项目目的（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200字以内）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四、项目任务（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1000字以内）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1.课程资源建设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2.师资队伍培训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3.品牌建设等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五、重点难点（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800字以内）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六、预期目标（尽可能量化，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400字以内）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七、保障措施（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2926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申报单位意见：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  <w:tc>
          <w:tcPr>
            <w:tcW w:w="292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市级社区教育指导中心意见：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  <w:tc>
          <w:tcPr>
            <w:tcW w:w="292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市级社区教育指导中心意见：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9"/>
    <w:rsid w:val="00016C3D"/>
    <w:rsid w:val="000529C7"/>
    <w:rsid w:val="000679F7"/>
    <w:rsid w:val="0008632E"/>
    <w:rsid w:val="000D1E10"/>
    <w:rsid w:val="000D6881"/>
    <w:rsid w:val="000E45C6"/>
    <w:rsid w:val="000F154F"/>
    <w:rsid w:val="0010380A"/>
    <w:rsid w:val="00114518"/>
    <w:rsid w:val="001228CA"/>
    <w:rsid w:val="00170840"/>
    <w:rsid w:val="00173CCB"/>
    <w:rsid w:val="001A28AA"/>
    <w:rsid w:val="001C3BB8"/>
    <w:rsid w:val="001C6105"/>
    <w:rsid w:val="001E38CD"/>
    <w:rsid w:val="001E5873"/>
    <w:rsid w:val="00200FAE"/>
    <w:rsid w:val="0020144F"/>
    <w:rsid w:val="00203CB3"/>
    <w:rsid w:val="00213779"/>
    <w:rsid w:val="00271160"/>
    <w:rsid w:val="002B688C"/>
    <w:rsid w:val="002F6201"/>
    <w:rsid w:val="00320B15"/>
    <w:rsid w:val="00331D33"/>
    <w:rsid w:val="00361B2D"/>
    <w:rsid w:val="0038251B"/>
    <w:rsid w:val="003A3FF8"/>
    <w:rsid w:val="003B56AD"/>
    <w:rsid w:val="003D157C"/>
    <w:rsid w:val="003D3B66"/>
    <w:rsid w:val="00402EF0"/>
    <w:rsid w:val="004102AB"/>
    <w:rsid w:val="00422AE0"/>
    <w:rsid w:val="00424E4E"/>
    <w:rsid w:val="0042715B"/>
    <w:rsid w:val="004442E5"/>
    <w:rsid w:val="00452677"/>
    <w:rsid w:val="0045593D"/>
    <w:rsid w:val="0047305F"/>
    <w:rsid w:val="0047359E"/>
    <w:rsid w:val="00490C19"/>
    <w:rsid w:val="004E49A5"/>
    <w:rsid w:val="004F6E9C"/>
    <w:rsid w:val="005333DF"/>
    <w:rsid w:val="0054107B"/>
    <w:rsid w:val="00574142"/>
    <w:rsid w:val="00575900"/>
    <w:rsid w:val="005A173B"/>
    <w:rsid w:val="005A4D31"/>
    <w:rsid w:val="005B1D14"/>
    <w:rsid w:val="005C21C0"/>
    <w:rsid w:val="005C65A0"/>
    <w:rsid w:val="005C67CE"/>
    <w:rsid w:val="005D1EBD"/>
    <w:rsid w:val="005E54A5"/>
    <w:rsid w:val="00602F8E"/>
    <w:rsid w:val="00614D6E"/>
    <w:rsid w:val="00617A86"/>
    <w:rsid w:val="00620DA6"/>
    <w:rsid w:val="00655AFD"/>
    <w:rsid w:val="00682481"/>
    <w:rsid w:val="006B0A16"/>
    <w:rsid w:val="006B6194"/>
    <w:rsid w:val="007123A7"/>
    <w:rsid w:val="00714AA3"/>
    <w:rsid w:val="0072195A"/>
    <w:rsid w:val="0072709A"/>
    <w:rsid w:val="00734B31"/>
    <w:rsid w:val="007404AE"/>
    <w:rsid w:val="0076557D"/>
    <w:rsid w:val="007803DF"/>
    <w:rsid w:val="00800C1F"/>
    <w:rsid w:val="00812219"/>
    <w:rsid w:val="00825529"/>
    <w:rsid w:val="00825AE8"/>
    <w:rsid w:val="0082729D"/>
    <w:rsid w:val="008311B2"/>
    <w:rsid w:val="00846D24"/>
    <w:rsid w:val="00866A31"/>
    <w:rsid w:val="00876A7A"/>
    <w:rsid w:val="008A0DEB"/>
    <w:rsid w:val="008A6107"/>
    <w:rsid w:val="008B7DD9"/>
    <w:rsid w:val="008E0742"/>
    <w:rsid w:val="008F1B3C"/>
    <w:rsid w:val="00906588"/>
    <w:rsid w:val="00917B56"/>
    <w:rsid w:val="009276E3"/>
    <w:rsid w:val="00931AA2"/>
    <w:rsid w:val="00950FDC"/>
    <w:rsid w:val="009672D0"/>
    <w:rsid w:val="00991198"/>
    <w:rsid w:val="00993C55"/>
    <w:rsid w:val="0099539A"/>
    <w:rsid w:val="009A2ED4"/>
    <w:rsid w:val="009B3DDD"/>
    <w:rsid w:val="009D6EBC"/>
    <w:rsid w:val="00A367DC"/>
    <w:rsid w:val="00A445FB"/>
    <w:rsid w:val="00A461D2"/>
    <w:rsid w:val="00A67A38"/>
    <w:rsid w:val="00A70F10"/>
    <w:rsid w:val="00AB0D58"/>
    <w:rsid w:val="00AE677D"/>
    <w:rsid w:val="00B00426"/>
    <w:rsid w:val="00B27A79"/>
    <w:rsid w:val="00B37085"/>
    <w:rsid w:val="00B81457"/>
    <w:rsid w:val="00B8492F"/>
    <w:rsid w:val="00B84DBA"/>
    <w:rsid w:val="00BA17E2"/>
    <w:rsid w:val="00BA28BD"/>
    <w:rsid w:val="00BE00A6"/>
    <w:rsid w:val="00C018DE"/>
    <w:rsid w:val="00C41C31"/>
    <w:rsid w:val="00C44B67"/>
    <w:rsid w:val="00C56130"/>
    <w:rsid w:val="00C6040C"/>
    <w:rsid w:val="00C67BAE"/>
    <w:rsid w:val="00C93571"/>
    <w:rsid w:val="00D058A2"/>
    <w:rsid w:val="00D24CA9"/>
    <w:rsid w:val="00D30DC2"/>
    <w:rsid w:val="00D64FC7"/>
    <w:rsid w:val="00D7275B"/>
    <w:rsid w:val="00DB3AF3"/>
    <w:rsid w:val="00DB46AC"/>
    <w:rsid w:val="00DD4201"/>
    <w:rsid w:val="00DD6FF5"/>
    <w:rsid w:val="00E20F05"/>
    <w:rsid w:val="00E32A40"/>
    <w:rsid w:val="00E338E0"/>
    <w:rsid w:val="00E836D0"/>
    <w:rsid w:val="00EA15B7"/>
    <w:rsid w:val="00ED17E7"/>
    <w:rsid w:val="00EF4D49"/>
    <w:rsid w:val="00F51A8D"/>
    <w:rsid w:val="00F66103"/>
    <w:rsid w:val="00F70DB4"/>
    <w:rsid w:val="00F73CFA"/>
    <w:rsid w:val="00F74437"/>
    <w:rsid w:val="00F753E5"/>
    <w:rsid w:val="00F84ED0"/>
    <w:rsid w:val="00F972D3"/>
    <w:rsid w:val="00FE1B96"/>
    <w:rsid w:val="00FF23F5"/>
    <w:rsid w:val="02F56754"/>
    <w:rsid w:val="11A965EA"/>
    <w:rsid w:val="132B6FD8"/>
    <w:rsid w:val="165746D3"/>
    <w:rsid w:val="18802023"/>
    <w:rsid w:val="1EEC15D5"/>
    <w:rsid w:val="1F4328B7"/>
    <w:rsid w:val="233A268C"/>
    <w:rsid w:val="26833B0F"/>
    <w:rsid w:val="34637A55"/>
    <w:rsid w:val="377213FD"/>
    <w:rsid w:val="38022241"/>
    <w:rsid w:val="38661F5B"/>
    <w:rsid w:val="3D616A5F"/>
    <w:rsid w:val="402C1425"/>
    <w:rsid w:val="42B54A19"/>
    <w:rsid w:val="4A48465C"/>
    <w:rsid w:val="4B8D1F3C"/>
    <w:rsid w:val="4C2A3F90"/>
    <w:rsid w:val="4CA636E8"/>
    <w:rsid w:val="4EFF28B3"/>
    <w:rsid w:val="52C91556"/>
    <w:rsid w:val="55E616E0"/>
    <w:rsid w:val="565C02BF"/>
    <w:rsid w:val="5CF261F0"/>
    <w:rsid w:val="5E64482F"/>
    <w:rsid w:val="61A53299"/>
    <w:rsid w:val="620A1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szCs w:val="24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src"/>
    <w:basedOn w:val="9"/>
    <w:qFormat/>
    <w:uiPriority w:val="0"/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8">
    <w:name w:val="font51"/>
    <w:basedOn w:val="9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41"/>
    <w:basedOn w:val="9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1271</Words>
  <Characters>263</Characters>
  <Lines>2</Lines>
  <Paragraphs>3</Paragraphs>
  <TotalTime>81</TotalTime>
  <ScaleCrop>false</ScaleCrop>
  <LinksUpToDate>false</LinksUpToDate>
  <CharactersWithSpaces>1531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2021-09-18T06:14:00Z</dcterms:created>
  <dc:creator>李廓</dc:creator>
  <cp:lastModifiedBy>LnSyXjn</cp:lastModifiedBy>
  <cp:lastPrinted>2021-10-29T01:47:25Z</cp:lastPrinted>
  <dcterms:modified xsi:type="dcterms:W3CDTF">2021-10-29T01:55:54Z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