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line="384" w:lineRule="atLeast"/>
        <w:jc w:val="both"/>
        <w:rPr>
          <w:rFonts w:ascii="宋体" w:hAnsi="宋体" w:cs="宋体"/>
          <w:b/>
          <w:bCs/>
          <w:color w:val="FF0000"/>
          <w:spacing w:val="159"/>
          <w:w w:val="46"/>
          <w:sz w:val="100"/>
          <w:szCs w:val="100"/>
        </w:rPr>
      </w:pPr>
    </w:p>
    <w:p>
      <w:pPr>
        <w:pStyle w:val="2"/>
        <w:widowControl/>
        <w:shd w:val="clear" w:color="auto" w:fill="FFFFFF"/>
        <w:spacing w:before="0" w:beforeAutospacing="0" w:after="0" w:afterAutospacing="0" w:line="384" w:lineRule="atLeast"/>
        <w:jc w:val="both"/>
        <w:rPr>
          <w:rFonts w:ascii="宋体" w:hAnsi="宋体" w:cs="宋体"/>
          <w:b/>
          <w:bCs/>
          <w:color w:val="FF0000"/>
          <w:spacing w:val="159"/>
          <w:w w:val="46"/>
          <w:sz w:val="100"/>
          <w:szCs w:val="100"/>
        </w:rPr>
      </w:pPr>
    </w:p>
    <w:p>
      <w:pPr>
        <w:pStyle w:val="2"/>
        <w:widowControl/>
        <w:shd w:val="clear" w:color="auto" w:fill="FFFFFF"/>
        <w:spacing w:before="0" w:beforeAutospacing="0" w:after="0" w:afterAutospacing="0" w:line="400" w:lineRule="exact"/>
        <w:ind w:firstLine="1350" w:firstLineChars="900"/>
        <w:jc w:val="both"/>
        <w:rPr>
          <w:rFonts w:ascii="仿宋" w:hAnsi="仿宋" w:eastAsia="仿宋" w:cs="仿宋"/>
          <w:sz w:val="15"/>
          <w:szCs w:val="15"/>
        </w:rPr>
      </w:pPr>
    </w:p>
    <w:p>
      <w:pPr>
        <w:pStyle w:val="2"/>
        <w:widowControl/>
        <w:shd w:val="clear" w:color="auto" w:fill="FFFFFF"/>
        <w:spacing w:before="0" w:beforeAutospacing="0" w:after="0" w:afterAutospacing="0" w:line="400" w:lineRule="exact"/>
        <w:ind w:firstLine="1350" w:firstLineChars="900"/>
        <w:jc w:val="both"/>
        <w:rPr>
          <w:rFonts w:ascii="仿宋" w:hAnsi="仿宋" w:eastAsia="仿宋" w:cs="仿宋"/>
          <w:sz w:val="15"/>
          <w:szCs w:val="15"/>
        </w:rPr>
      </w:pPr>
    </w:p>
    <w:p>
      <w:pPr>
        <w:pStyle w:val="2"/>
        <w:widowControl/>
        <w:shd w:val="clear" w:color="auto" w:fill="FFFFFF"/>
        <w:spacing w:before="0" w:beforeAutospacing="0" w:after="0" w:afterAutospacing="0" w:line="400" w:lineRule="exact"/>
        <w:ind w:firstLine="1350" w:firstLineChars="900"/>
        <w:jc w:val="both"/>
        <w:rPr>
          <w:rFonts w:ascii="仿宋" w:hAnsi="仿宋" w:eastAsia="仿宋" w:cs="仿宋"/>
          <w:sz w:val="15"/>
          <w:szCs w:val="15"/>
        </w:rPr>
      </w:pPr>
    </w:p>
    <w:p>
      <w:pPr>
        <w:pStyle w:val="2"/>
        <w:widowControl/>
        <w:shd w:val="clear" w:color="auto" w:fill="FFFFFF"/>
        <w:spacing w:before="0" w:beforeAutospacing="0" w:after="0" w:afterAutospacing="0" w:line="480" w:lineRule="exact"/>
        <w:jc w:val="center"/>
        <w:rPr>
          <w:rFonts w:ascii="仿宋_GB2312" w:hAnsi="仿宋" w:eastAsia="仿宋_GB2312" w:cs="仿宋"/>
          <w:sz w:val="32"/>
          <w:szCs w:val="32"/>
        </w:rPr>
      </w:pPr>
      <w:r>
        <w:rPr>
          <w:rFonts w:hint="eastAsia" w:ascii="仿宋_GB2312" w:hAnsi="仿宋" w:eastAsia="仿宋_GB2312" w:cs="仿宋"/>
          <w:sz w:val="32"/>
          <w:szCs w:val="32"/>
        </w:rPr>
        <w:t>辽社指[2022]</w:t>
      </w:r>
      <w:r>
        <w:rPr>
          <w:rFonts w:hint="eastAsia" w:ascii="仿宋_GB2312" w:hAnsi="仿宋" w:eastAsia="仿宋_GB2312" w:cs="仿宋"/>
          <w:sz w:val="32"/>
          <w:szCs w:val="32"/>
          <w:lang w:val="en-US" w:eastAsia="zh-CN"/>
        </w:rPr>
        <w:t>11</w:t>
      </w:r>
      <w:r>
        <w:rPr>
          <w:rFonts w:hint="eastAsia" w:ascii="仿宋_GB2312" w:hAnsi="仿宋" w:eastAsia="仿宋_GB2312" w:cs="仿宋"/>
          <w:sz w:val="32"/>
          <w:szCs w:val="32"/>
        </w:rPr>
        <w:t>号</w:t>
      </w:r>
    </w:p>
    <w:p>
      <w:pPr>
        <w:keepNext w:val="0"/>
        <w:keepLines w:val="0"/>
        <w:pageBreakBefore w:val="0"/>
        <w:widowControl w:val="0"/>
        <w:kinsoku/>
        <w:wordWrap/>
        <w:overflowPunct/>
        <w:topLinePunct w:val="0"/>
        <w:autoSpaceDE/>
        <w:autoSpaceDN/>
        <w:bidi w:val="0"/>
        <w:adjustRightInd/>
        <w:snapToGrid/>
        <w:spacing w:line="240" w:lineRule="exact"/>
        <w:textAlignment w:val="auto"/>
        <w:rPr>
          <w:b/>
          <w:bCs/>
          <w:sz w:val="36"/>
          <w:szCs w:val="36"/>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b/>
          <w:bCs/>
          <w:sz w:val="36"/>
          <w:szCs w:val="36"/>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黑体" w:hAnsi="黑体" w:eastAsia="黑体" w:cs="黑体"/>
          <w:color w:val="000000"/>
          <w:sz w:val="40"/>
        </w:rPr>
      </w:pPr>
    </w:p>
    <w:p>
      <w:pPr>
        <w:keepLines w:val="0"/>
        <w:widowControl w:val="0"/>
        <w:snapToGrid/>
        <w:spacing w:before="0" w:beforeAutospacing="0" w:after="0" w:afterAutospacing="0" w:line="560" w:lineRule="exact"/>
        <w:jc w:val="center"/>
        <w:textAlignment w:val="baseline"/>
        <w:rPr>
          <w:rFonts w:hint="eastAsia" w:asciiTheme="majorEastAsia" w:hAnsiTheme="majorEastAsia" w:eastAsiaTheme="majorEastAsia" w:cstheme="majorEastAsia"/>
          <w:b/>
          <w:bCs/>
          <w:i w:val="0"/>
          <w:caps w:val="0"/>
          <w:spacing w:val="0"/>
          <w:w w:val="100"/>
          <w:sz w:val="36"/>
          <w:szCs w:val="36"/>
          <w:lang w:val="en-US" w:eastAsia="zh-CN"/>
        </w:rPr>
      </w:pPr>
      <w:r>
        <w:rPr>
          <w:rFonts w:hint="eastAsia" w:cs="黑体" w:asciiTheme="majorEastAsia" w:hAnsiTheme="majorEastAsia" w:eastAsiaTheme="majorEastAsia"/>
          <w:b/>
          <w:color w:val="000000"/>
          <w:kern w:val="0"/>
          <w:sz w:val="44"/>
          <w:szCs w:val="44"/>
          <w:lang w:val="en-US" w:eastAsia="zh-CN"/>
        </w:rPr>
        <w:t>关于举办辽宁省首届老年教育教学成果展的通知</w:t>
      </w:r>
    </w:p>
    <w:p>
      <w:pPr>
        <w:keepLines w:val="0"/>
        <w:widowControl w:val="0"/>
        <w:snapToGrid/>
        <w:spacing w:before="0" w:beforeAutospacing="0" w:after="0" w:afterAutospacing="0" w:line="560" w:lineRule="exact"/>
        <w:jc w:val="both"/>
        <w:textAlignment w:val="baseline"/>
        <w:rPr>
          <w:rFonts w:hint="eastAsia" w:asciiTheme="minorEastAsia" w:hAnsiTheme="minorEastAsia" w:eastAsiaTheme="minorEastAsia" w:cstheme="minorEastAsia"/>
          <w:b w:val="0"/>
          <w:i w:val="0"/>
          <w:caps w:val="0"/>
          <w:spacing w:val="0"/>
          <w:w w:val="100"/>
          <w:sz w:val="32"/>
          <w:szCs w:val="32"/>
          <w:lang w:val="en-US" w:eastAsia="zh-CN"/>
        </w:rPr>
      </w:pPr>
    </w:p>
    <w:p>
      <w:pPr>
        <w:spacing w:line="560" w:lineRule="exact"/>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各市社区教育指导中心、各社区学院、各老年教育机构：</w:t>
      </w:r>
    </w:p>
    <w:p>
      <w:pPr>
        <w:spacing w:line="560" w:lineRule="exact"/>
        <w:ind w:firstLine="640" w:firstLineChars="200"/>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为</w:t>
      </w:r>
      <w:r>
        <w:rPr>
          <w:rFonts w:hint="eastAsia" w:ascii="仿宋_GB2312" w:hAnsi="仿宋" w:eastAsia="仿宋_GB2312" w:cs="仿宋_GB2312"/>
          <w:kern w:val="0"/>
          <w:sz w:val="32"/>
          <w:szCs w:val="32"/>
          <w:lang w:val="en-US" w:eastAsia="zh-Hans"/>
        </w:rPr>
        <w:t>推进学习型社会建设</w:t>
      </w:r>
      <w:r>
        <w:rPr>
          <w:rFonts w:hint="eastAsia" w:ascii="仿宋_GB2312" w:hAnsi="仿宋" w:eastAsia="仿宋_GB2312" w:cs="仿宋_GB2312"/>
          <w:kern w:val="0"/>
          <w:sz w:val="32"/>
          <w:szCs w:val="32"/>
          <w:lang w:val="zh-TW" w:eastAsia="zh-Hans"/>
        </w:rPr>
        <w:t>，营造全民终身学习活动</w:t>
      </w:r>
      <w:r>
        <w:rPr>
          <w:rFonts w:hint="eastAsia" w:ascii="仿宋_GB2312" w:hAnsi="仿宋" w:eastAsia="仿宋_GB2312" w:cs="仿宋_GB2312"/>
          <w:kern w:val="0"/>
          <w:sz w:val="32"/>
          <w:szCs w:val="32"/>
          <w:lang w:val="en-US" w:eastAsia="zh-Hans"/>
        </w:rPr>
        <w:t>氛围</w:t>
      </w:r>
      <w:r>
        <w:rPr>
          <w:rFonts w:hint="eastAsia" w:ascii="仿宋_GB2312" w:hAnsi="仿宋" w:eastAsia="仿宋_GB2312" w:cs="仿宋_GB2312"/>
          <w:kern w:val="0"/>
          <w:sz w:val="32"/>
          <w:szCs w:val="32"/>
          <w:lang w:val="en-US" w:eastAsia="zh-CN"/>
        </w:rPr>
        <w:t>，全面展现</w:t>
      </w:r>
      <w:r>
        <w:rPr>
          <w:rFonts w:hint="eastAsia" w:ascii="仿宋_GB2312" w:hAnsi="仿宋" w:eastAsia="仿宋_GB2312" w:cs="仿宋_GB2312"/>
          <w:kern w:val="0"/>
          <w:sz w:val="32"/>
          <w:szCs w:val="32"/>
          <w:lang w:val="en-US" w:eastAsia="zh-Hans"/>
        </w:rPr>
        <w:t>新时代</w:t>
      </w:r>
      <w:r>
        <w:rPr>
          <w:rFonts w:hint="eastAsia" w:ascii="仿宋_GB2312" w:hAnsi="仿宋" w:eastAsia="仿宋_GB2312" w:cs="仿宋_GB2312"/>
          <w:kern w:val="0"/>
          <w:sz w:val="32"/>
          <w:szCs w:val="32"/>
          <w:lang w:val="en-US" w:eastAsia="zh-CN"/>
        </w:rPr>
        <w:t>老年人美好生活和精神风貌，发掘一批高质量、有特色、体现新时代中国特色社会主义思想</w:t>
      </w:r>
      <w:r>
        <w:rPr>
          <w:rFonts w:hint="eastAsia" w:ascii="仿宋_GB2312" w:hAnsi="仿宋" w:eastAsia="仿宋_GB2312" w:cs="仿宋_GB2312"/>
          <w:kern w:val="0"/>
          <w:sz w:val="32"/>
          <w:szCs w:val="32"/>
          <w:lang w:val="en-US" w:eastAsia="zh-Hans"/>
        </w:rPr>
        <w:t>的</w:t>
      </w:r>
      <w:r>
        <w:rPr>
          <w:rFonts w:hint="eastAsia" w:ascii="仿宋_GB2312" w:hAnsi="仿宋" w:eastAsia="仿宋_GB2312" w:cs="仿宋_GB2312"/>
          <w:kern w:val="0"/>
          <w:sz w:val="32"/>
          <w:szCs w:val="32"/>
          <w:lang w:val="en-US" w:eastAsia="zh-CN"/>
        </w:rPr>
        <w:t>老年教育教学成果，</w:t>
      </w:r>
      <w:r>
        <w:rPr>
          <w:rFonts w:hint="eastAsia" w:ascii="仿宋_GB2312" w:hAnsi="仿宋" w:eastAsia="仿宋_GB2312" w:cs="仿宋_GB2312"/>
          <w:kern w:val="0"/>
          <w:sz w:val="32"/>
          <w:szCs w:val="32"/>
          <w:lang w:val="en-US" w:eastAsia="zh-Hans"/>
        </w:rPr>
        <w:t>决定</w:t>
      </w:r>
      <w:r>
        <w:rPr>
          <w:rFonts w:hint="eastAsia" w:ascii="仿宋_GB2312" w:hAnsi="仿宋" w:eastAsia="仿宋_GB2312" w:cs="仿宋_GB2312"/>
          <w:kern w:val="0"/>
          <w:sz w:val="32"/>
          <w:szCs w:val="32"/>
          <w:lang w:val="en-US" w:eastAsia="zh-CN"/>
        </w:rPr>
        <w:t>举办辽宁省首届老年教育教学成果展，现将有关事宜通知如下。</w:t>
      </w:r>
    </w:p>
    <w:p>
      <w:pPr>
        <w:spacing w:line="560" w:lineRule="exact"/>
        <w:ind w:firstLine="640"/>
        <w:rPr>
          <w:rFonts w:hint="eastAsia" w:ascii="黑体" w:hAnsi="黑体" w:eastAsia="黑体" w:cs="黑体"/>
          <w:kern w:val="0"/>
          <w:sz w:val="32"/>
          <w:szCs w:val="22"/>
          <w:lang w:val="en-US" w:eastAsia="zh-CN"/>
        </w:rPr>
      </w:pPr>
      <w:r>
        <w:rPr>
          <w:rFonts w:hint="eastAsia" w:ascii="黑体" w:hAnsi="黑体" w:eastAsia="黑体" w:cs="黑体"/>
          <w:kern w:val="0"/>
          <w:sz w:val="32"/>
          <w:szCs w:val="22"/>
          <w:lang w:val="en-US" w:eastAsia="zh-CN"/>
        </w:rPr>
        <w:t>一、活动主题</w:t>
      </w:r>
    </w:p>
    <w:p>
      <w:pPr>
        <w:spacing w:line="560" w:lineRule="exact"/>
        <w:ind w:firstLine="640" w:firstLineChars="200"/>
        <w:rPr>
          <w:rFonts w:hint="eastAsia" w:ascii="仿宋_GB2312" w:hAnsi="仿宋" w:eastAsia="仿宋_GB2312" w:cs="仿宋_GB2312"/>
          <w:kern w:val="0"/>
          <w:sz w:val="32"/>
          <w:szCs w:val="32"/>
          <w:lang w:val="zh-TW"/>
        </w:rPr>
      </w:pPr>
      <w:r>
        <w:rPr>
          <w:rFonts w:hint="eastAsia" w:ascii="仿宋_GB2312" w:hAnsi="仿宋" w:eastAsia="仿宋_GB2312" w:cs="仿宋_GB2312"/>
          <w:kern w:val="0"/>
          <w:sz w:val="32"/>
          <w:szCs w:val="32"/>
          <w:lang w:val="zh-TW" w:eastAsia="zh-Hans"/>
        </w:rPr>
        <w:t>积极应对辽宁人口老龄化形势，</w:t>
      </w:r>
      <w:r>
        <w:rPr>
          <w:rFonts w:hint="eastAsia" w:ascii="仿宋_GB2312" w:hAnsi="仿宋" w:eastAsia="仿宋_GB2312" w:cs="仿宋_GB2312"/>
          <w:kern w:val="0"/>
          <w:sz w:val="32"/>
          <w:szCs w:val="32"/>
          <w:lang w:val="en-US" w:eastAsia="zh-CN"/>
        </w:rPr>
        <w:t>立足辽宁老年教育</w:t>
      </w:r>
      <w:r>
        <w:rPr>
          <w:rFonts w:hint="eastAsia" w:ascii="仿宋_GB2312" w:hAnsi="仿宋" w:eastAsia="仿宋_GB2312" w:cs="仿宋_GB2312"/>
          <w:kern w:val="0"/>
          <w:sz w:val="32"/>
          <w:szCs w:val="32"/>
          <w:lang w:val="en-US" w:eastAsia="zh-Hans"/>
        </w:rPr>
        <w:t>发展</w:t>
      </w:r>
      <w:r>
        <w:rPr>
          <w:rFonts w:hint="eastAsia" w:ascii="仿宋_GB2312" w:hAnsi="仿宋" w:eastAsia="仿宋_GB2312" w:cs="仿宋_GB2312"/>
          <w:kern w:val="0"/>
          <w:sz w:val="32"/>
          <w:szCs w:val="32"/>
          <w:lang w:val="zh-TW" w:eastAsia="zh-Hans"/>
        </w:rPr>
        <w:t>，</w:t>
      </w:r>
      <w:r>
        <w:rPr>
          <w:rFonts w:hint="eastAsia" w:ascii="仿宋_GB2312" w:hAnsi="仿宋" w:eastAsia="仿宋_GB2312" w:cs="仿宋_GB2312"/>
          <w:kern w:val="0"/>
          <w:sz w:val="32"/>
          <w:szCs w:val="32"/>
          <w:lang w:val="en-US" w:eastAsia="zh-CN"/>
        </w:rPr>
        <w:t>以“喜迎二十大·银辉耀辽宁”为主题，以视频、照片、电子稿件等方式，展现新时代老年教育教学成果</w:t>
      </w:r>
      <w:r>
        <w:rPr>
          <w:rFonts w:hint="eastAsia" w:ascii="仿宋_GB2312" w:hAnsi="仿宋" w:eastAsia="仿宋_GB2312" w:cs="仿宋_GB2312"/>
          <w:kern w:val="0"/>
          <w:sz w:val="32"/>
          <w:szCs w:val="32"/>
          <w:lang w:val="zh-TW" w:eastAsia="zh-CN"/>
        </w:rPr>
        <w:t>，</w:t>
      </w:r>
      <w:r>
        <w:rPr>
          <w:rFonts w:hint="eastAsia" w:ascii="仿宋_GB2312" w:hAnsi="仿宋" w:eastAsia="仿宋_GB2312" w:cs="仿宋_GB2312"/>
          <w:kern w:val="0"/>
          <w:sz w:val="32"/>
          <w:szCs w:val="32"/>
          <w:lang w:val="zh-TW" w:eastAsia="zh-Hans"/>
        </w:rPr>
        <w:t>助推学习型社会建设。</w:t>
      </w:r>
    </w:p>
    <w:p>
      <w:pPr>
        <w:spacing w:line="560" w:lineRule="exact"/>
        <w:ind w:firstLine="640"/>
        <w:rPr>
          <w:rFonts w:hint="eastAsia" w:ascii="黑体" w:hAnsi="黑体" w:eastAsia="黑体" w:cs="黑体"/>
          <w:kern w:val="0"/>
          <w:sz w:val="32"/>
          <w:szCs w:val="22"/>
          <w:lang w:val="en-US" w:eastAsia="zh-CN"/>
        </w:rPr>
      </w:pPr>
      <w:r>
        <w:rPr>
          <w:rFonts w:hint="eastAsia" w:ascii="黑体" w:hAnsi="黑体" w:eastAsia="黑体" w:cs="黑体"/>
          <w:kern w:val="0"/>
          <w:sz w:val="32"/>
          <w:szCs w:val="22"/>
          <w:lang w:val="en-US" w:eastAsia="zh-CN"/>
        </w:rPr>
        <w:t>二、作品要求</w:t>
      </w:r>
    </w:p>
    <w:p>
      <w:pPr>
        <w:spacing w:line="560" w:lineRule="exact"/>
        <w:ind w:firstLine="640" w:firstLineChars="200"/>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1.作品完成时间在2021年</w:t>
      </w:r>
      <w:r>
        <w:rPr>
          <w:rFonts w:hint="eastAsia" w:ascii="仿宋_GB2312" w:hAnsi="仿宋" w:eastAsia="仿宋_GB2312" w:cs="仿宋_GB2312"/>
          <w:kern w:val="0"/>
          <w:sz w:val="32"/>
          <w:szCs w:val="32"/>
          <w:lang w:val="zh-TW" w:eastAsia="zh-CN"/>
        </w:rPr>
        <w:t>6</w:t>
      </w:r>
      <w:r>
        <w:rPr>
          <w:rFonts w:hint="eastAsia" w:ascii="仿宋_GB2312" w:hAnsi="仿宋" w:eastAsia="仿宋_GB2312" w:cs="仿宋_GB2312"/>
          <w:kern w:val="0"/>
          <w:sz w:val="32"/>
          <w:szCs w:val="32"/>
          <w:lang w:val="en-US" w:eastAsia="zh-CN"/>
        </w:rPr>
        <w:t>月以后且无版权纠纷，内容紧扣活动主题，立意和表现形式新颖，能展现积极向上的老年教育事业发展与老年人学习新风貌。</w:t>
      </w:r>
    </w:p>
    <w:p>
      <w:pPr>
        <w:spacing w:line="560" w:lineRule="exact"/>
        <w:ind w:firstLine="640" w:firstLineChars="200"/>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2.作品选题围绕以下十种类别：歌唱、舞蹈、模特、健身体育、书画、诗朗诵、文学、乐器、摄影、非遗文化。</w:t>
      </w:r>
    </w:p>
    <w:p>
      <w:pPr>
        <w:spacing w:line="560" w:lineRule="exact"/>
        <w:ind w:firstLine="640" w:firstLineChars="200"/>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3.每个作品须提供作品简介（100字内），作品展示图片1张，作品简介包括但不限于作品的内容、设计理念思路、作品意义等。视频类作品还须提供对应视频教学教案，如有字幕须提供字幕信息。其中教案包括但不限于教学内容、教学方法、特色创新等；字幕信息包括作品中出现的所有字幕内容。</w:t>
      </w:r>
    </w:p>
    <w:p>
      <w:pPr>
        <w:spacing w:line="560" w:lineRule="exact"/>
        <w:ind w:firstLine="640" w:firstLineChars="200"/>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4.歌曲、舞蹈、模特、健身体育、乐器、诗朗诵等以视频形式上报，视频作品格式为MP4，大小在50-300M内，分辨率不小于1280*720；时长在3-10分钟以内；支持横、竖屏格式；片头有作品名称、单位名称、制作时间；视频画面干净，不带角标、台标、水印或标识等，作品应保证影像的清晰度与音频的准确度。</w:t>
      </w:r>
    </w:p>
    <w:p>
      <w:pPr>
        <w:spacing w:line="560" w:lineRule="exact"/>
        <w:ind w:firstLine="640" w:firstLineChars="200"/>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5.摄影作品以照片形式上报，格式为JPG，长边不小于4200像素，建议长度宽比为3:2、1:1、4:3、16:9，手机照片作品文件不小于3M，组照总数不多于4张；书画作品以照片形式上报，图片格式为JPG，文件不能超过120K,图片大小最大1024*768像素；文学作品以电子稿件形式上报；非遗文化作品可以视频或图片形式上报。</w:t>
      </w:r>
    </w:p>
    <w:p>
      <w:pPr>
        <w:spacing w:line="560" w:lineRule="exact"/>
        <w:ind w:firstLine="640"/>
        <w:rPr>
          <w:rFonts w:hint="eastAsia" w:ascii="黑体" w:hAnsi="黑体" w:eastAsia="黑体" w:cs="黑体"/>
          <w:kern w:val="0"/>
          <w:sz w:val="32"/>
          <w:szCs w:val="22"/>
          <w:lang w:val="en-US" w:eastAsia="zh-CN"/>
        </w:rPr>
      </w:pPr>
      <w:r>
        <w:rPr>
          <w:rFonts w:hint="eastAsia" w:ascii="黑体" w:hAnsi="黑体" w:eastAsia="黑体" w:cs="黑体"/>
          <w:kern w:val="0"/>
          <w:sz w:val="32"/>
          <w:szCs w:val="22"/>
          <w:lang w:val="en-US" w:eastAsia="zh-Hans"/>
        </w:rPr>
        <w:t>三</w:t>
      </w:r>
      <w:r>
        <w:rPr>
          <w:rFonts w:hint="eastAsia" w:ascii="黑体" w:hAnsi="黑体" w:eastAsia="黑体" w:cs="黑体"/>
          <w:kern w:val="0"/>
          <w:sz w:val="32"/>
          <w:szCs w:val="22"/>
          <w:lang w:val="zh-TW" w:eastAsia="zh-Hans"/>
        </w:rPr>
        <w:t>、</w:t>
      </w:r>
      <w:r>
        <w:rPr>
          <w:rFonts w:hint="eastAsia" w:ascii="黑体" w:hAnsi="黑体" w:eastAsia="黑体" w:cs="黑体"/>
          <w:kern w:val="0"/>
          <w:sz w:val="32"/>
          <w:szCs w:val="22"/>
          <w:lang w:val="en-US" w:eastAsia="zh-Hans"/>
        </w:rPr>
        <w:t>活动组织及作品展示</w:t>
      </w:r>
    </w:p>
    <w:p>
      <w:pPr>
        <w:spacing w:line="560" w:lineRule="exact"/>
        <w:ind w:firstLine="640" w:firstLineChars="200"/>
        <w:rPr>
          <w:rFonts w:hint="eastAsia" w:ascii="仿宋_GB2312" w:hAnsi="仿宋" w:eastAsia="仿宋_GB2312" w:cs="仿宋_GB2312"/>
          <w:kern w:val="0"/>
          <w:sz w:val="32"/>
          <w:szCs w:val="32"/>
          <w:lang w:val="zh-TW" w:eastAsia="zh-CN"/>
        </w:rPr>
      </w:pPr>
      <w:r>
        <w:rPr>
          <w:rFonts w:hint="eastAsia" w:ascii="仿宋_GB2312" w:hAnsi="仿宋" w:eastAsia="仿宋_GB2312" w:cs="仿宋_GB2312"/>
          <w:kern w:val="0"/>
          <w:sz w:val="32"/>
          <w:szCs w:val="32"/>
          <w:lang w:val="en-US" w:eastAsia="zh-CN"/>
        </w:rPr>
        <w:t>1.本次成果展面向省内各</w:t>
      </w:r>
      <w:r>
        <w:rPr>
          <w:rFonts w:hint="eastAsia" w:ascii="仿宋_GB2312" w:hAnsi="仿宋" w:eastAsia="仿宋_GB2312" w:cs="仿宋_GB2312"/>
          <w:kern w:val="0"/>
          <w:sz w:val="32"/>
          <w:szCs w:val="32"/>
          <w:lang w:val="en-US" w:eastAsia="zh-Hans"/>
        </w:rPr>
        <w:t>举办</w:t>
      </w:r>
      <w:r>
        <w:rPr>
          <w:rFonts w:hint="eastAsia" w:ascii="仿宋_GB2312" w:hAnsi="仿宋" w:eastAsia="仿宋_GB2312" w:cs="仿宋_GB2312"/>
          <w:kern w:val="0"/>
          <w:sz w:val="32"/>
          <w:szCs w:val="32"/>
          <w:lang w:val="en-US" w:eastAsia="zh-CN"/>
        </w:rPr>
        <w:t>老年教育</w:t>
      </w:r>
      <w:r>
        <w:rPr>
          <w:rFonts w:hint="eastAsia" w:ascii="仿宋_GB2312" w:hAnsi="仿宋" w:eastAsia="仿宋_GB2312" w:cs="仿宋_GB2312"/>
          <w:kern w:val="0"/>
          <w:sz w:val="32"/>
          <w:szCs w:val="32"/>
          <w:lang w:val="en-US" w:eastAsia="zh-Hans"/>
        </w:rPr>
        <w:t>的</w:t>
      </w:r>
      <w:r>
        <w:rPr>
          <w:rFonts w:hint="eastAsia" w:ascii="仿宋_GB2312" w:hAnsi="仿宋" w:eastAsia="仿宋_GB2312" w:cs="仿宋_GB2312"/>
          <w:kern w:val="0"/>
          <w:sz w:val="32"/>
          <w:szCs w:val="32"/>
          <w:lang w:val="en-US" w:eastAsia="zh-CN"/>
        </w:rPr>
        <w:t>单位</w:t>
      </w:r>
      <w:r>
        <w:rPr>
          <w:rFonts w:hint="eastAsia" w:ascii="仿宋_GB2312" w:hAnsi="仿宋" w:eastAsia="仿宋_GB2312" w:cs="仿宋_GB2312"/>
          <w:kern w:val="0"/>
          <w:sz w:val="32"/>
          <w:szCs w:val="32"/>
          <w:lang w:val="zh-TW" w:eastAsia="zh-CN"/>
        </w:rPr>
        <w:t>，</w:t>
      </w:r>
      <w:r>
        <w:rPr>
          <w:rFonts w:hint="eastAsia" w:ascii="仿宋_GB2312" w:hAnsi="仿宋" w:eastAsia="仿宋_GB2312" w:cs="仿宋_GB2312"/>
          <w:kern w:val="0"/>
          <w:sz w:val="32"/>
          <w:szCs w:val="32"/>
          <w:lang w:val="en-US" w:eastAsia="zh-CN"/>
        </w:rPr>
        <w:t>包括</w:t>
      </w:r>
      <w:r>
        <w:rPr>
          <w:rFonts w:hint="eastAsia" w:ascii="仿宋_GB2312" w:hAnsi="仿宋" w:eastAsia="仿宋_GB2312" w:cs="仿宋_GB2312"/>
          <w:kern w:val="0"/>
          <w:sz w:val="32"/>
          <w:szCs w:val="32"/>
          <w:lang w:val="en-US" w:eastAsia="zh-Hans"/>
        </w:rPr>
        <w:t>开放大学</w:t>
      </w:r>
      <w:r>
        <w:rPr>
          <w:rFonts w:hint="eastAsia" w:ascii="仿宋_GB2312" w:hAnsi="仿宋" w:eastAsia="仿宋_GB2312" w:cs="仿宋_GB2312"/>
          <w:kern w:val="0"/>
          <w:sz w:val="32"/>
          <w:szCs w:val="32"/>
          <w:lang w:val="zh-TW" w:eastAsia="zh-Hans"/>
        </w:rPr>
        <w:t>、高校老年大学、社会举办的老年大学、社区大学、社区学院</w:t>
      </w:r>
      <w:r>
        <w:rPr>
          <w:rFonts w:hint="eastAsia" w:ascii="仿宋_GB2312" w:hAnsi="仿宋" w:eastAsia="仿宋_GB2312" w:cs="仿宋_GB2312"/>
          <w:kern w:val="0"/>
          <w:sz w:val="32"/>
          <w:szCs w:val="32"/>
          <w:lang w:val="en-US" w:eastAsia="zh-CN"/>
        </w:rPr>
        <w:t>老年教育机构、老年教育示范学习中心、老年文化馆</w:t>
      </w:r>
      <w:r>
        <w:rPr>
          <w:rFonts w:hint="eastAsia" w:ascii="仿宋_GB2312" w:hAnsi="仿宋" w:eastAsia="仿宋_GB2312" w:cs="仿宋_GB2312"/>
          <w:kern w:val="0"/>
          <w:sz w:val="32"/>
          <w:szCs w:val="32"/>
          <w:lang w:val="en-US" w:eastAsia="zh-Hans"/>
        </w:rPr>
        <w:t>等单位</w:t>
      </w:r>
      <w:r>
        <w:rPr>
          <w:rFonts w:hint="eastAsia" w:ascii="仿宋_GB2312" w:hAnsi="仿宋" w:eastAsia="仿宋_GB2312" w:cs="仿宋_GB2312"/>
          <w:kern w:val="0"/>
          <w:sz w:val="32"/>
          <w:szCs w:val="32"/>
          <w:lang w:val="en-US" w:eastAsia="zh-CN"/>
        </w:rPr>
        <w:t>开展遴选</w:t>
      </w:r>
      <w:r>
        <w:rPr>
          <w:rFonts w:hint="eastAsia" w:ascii="仿宋_GB2312" w:hAnsi="仿宋" w:eastAsia="仿宋_GB2312" w:cs="仿宋_GB2312"/>
          <w:kern w:val="0"/>
          <w:sz w:val="32"/>
          <w:szCs w:val="32"/>
          <w:lang w:val="zh-TW" w:eastAsia="zh-CN"/>
        </w:rPr>
        <w:t>。</w:t>
      </w:r>
    </w:p>
    <w:p>
      <w:pPr>
        <w:spacing w:line="560" w:lineRule="exact"/>
        <w:ind w:firstLine="640" w:firstLineChars="200"/>
        <w:rPr>
          <w:rFonts w:hint="eastAsia" w:ascii="仿宋_GB2312" w:hAnsi="仿宋" w:eastAsia="仿宋_GB2312" w:cs="仿宋_GB2312"/>
          <w:kern w:val="0"/>
          <w:sz w:val="32"/>
          <w:szCs w:val="32"/>
          <w:lang w:val="zh-TW" w:eastAsia="zh-CN"/>
        </w:rPr>
      </w:pPr>
      <w:r>
        <w:rPr>
          <w:rFonts w:hint="eastAsia" w:ascii="仿宋_GB2312" w:hAnsi="仿宋" w:eastAsia="仿宋_GB2312" w:cs="仿宋_GB2312"/>
          <w:kern w:val="0"/>
          <w:sz w:val="32"/>
          <w:szCs w:val="32"/>
          <w:lang w:val="zh-TW" w:eastAsia="zh-CN"/>
        </w:rPr>
        <w:t>2.</w:t>
      </w:r>
      <w:r>
        <w:rPr>
          <w:rFonts w:hint="eastAsia" w:ascii="仿宋_GB2312" w:hAnsi="仿宋" w:eastAsia="仿宋_GB2312" w:cs="仿宋_GB2312"/>
          <w:kern w:val="0"/>
          <w:sz w:val="32"/>
          <w:szCs w:val="32"/>
          <w:lang w:val="zh-TW" w:eastAsia="zh-Hans"/>
        </w:rPr>
        <w:t>各参报单位按照老年教育成果展作品要求，负责参展作品内容的审查，填写《老年教育成果作品报名表》（见附件一），提交老年教育成果作品。</w:t>
      </w:r>
    </w:p>
    <w:p>
      <w:pPr>
        <w:spacing w:line="560" w:lineRule="exact"/>
        <w:ind w:firstLine="640" w:firstLineChars="200"/>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zh-TW" w:eastAsia="zh-Hans"/>
        </w:rPr>
        <w:t>3</w:t>
      </w:r>
      <w:r>
        <w:rPr>
          <w:rFonts w:hint="eastAsia" w:ascii="仿宋_GB2312" w:hAnsi="仿宋" w:eastAsia="仿宋_GB2312" w:cs="仿宋_GB2312"/>
          <w:kern w:val="0"/>
          <w:sz w:val="32"/>
          <w:szCs w:val="32"/>
          <w:lang w:val="zh-TW" w:eastAsia="zh-CN"/>
        </w:rPr>
        <w:t>.</w:t>
      </w:r>
      <w:r>
        <w:rPr>
          <w:rFonts w:hint="eastAsia" w:ascii="仿宋_GB2312" w:hAnsi="仿宋" w:eastAsia="仿宋_GB2312" w:cs="仿宋_GB2312"/>
          <w:kern w:val="0"/>
          <w:sz w:val="32"/>
          <w:szCs w:val="32"/>
          <w:lang w:val="zh-TW" w:eastAsia="zh-Hans"/>
        </w:rPr>
        <w:t>各市社区教育指导中心负责本地区老年教育成果作品</w:t>
      </w:r>
      <w:r>
        <w:rPr>
          <w:rFonts w:hint="eastAsia" w:ascii="仿宋_GB2312" w:hAnsi="仿宋" w:eastAsia="仿宋_GB2312" w:cs="仿宋_GB2312"/>
          <w:kern w:val="0"/>
          <w:sz w:val="32"/>
          <w:szCs w:val="32"/>
          <w:lang w:val="en-US" w:eastAsia="zh-CN"/>
        </w:rPr>
        <w:t>的征集</w:t>
      </w:r>
      <w:r>
        <w:rPr>
          <w:rFonts w:hint="eastAsia" w:ascii="仿宋_GB2312" w:hAnsi="仿宋" w:eastAsia="仿宋_GB2312" w:cs="仿宋_GB2312"/>
          <w:kern w:val="0"/>
          <w:sz w:val="32"/>
          <w:szCs w:val="32"/>
          <w:lang w:val="zh-TW" w:eastAsia="zh-CN"/>
        </w:rPr>
        <w:t>、</w:t>
      </w:r>
      <w:r>
        <w:rPr>
          <w:rFonts w:hint="eastAsia" w:ascii="仿宋_GB2312" w:hAnsi="仿宋" w:eastAsia="仿宋_GB2312" w:cs="仿宋_GB2312"/>
          <w:kern w:val="0"/>
          <w:sz w:val="32"/>
          <w:szCs w:val="32"/>
          <w:lang w:val="zh-TW" w:eastAsia="zh-Hans"/>
        </w:rPr>
        <w:t>初审</w:t>
      </w:r>
      <w:r>
        <w:rPr>
          <w:rFonts w:hint="eastAsia" w:ascii="仿宋_GB2312" w:hAnsi="仿宋" w:eastAsia="仿宋_GB2312" w:cs="仿宋_GB2312"/>
          <w:kern w:val="0"/>
          <w:sz w:val="32"/>
          <w:szCs w:val="32"/>
          <w:lang w:val="en-US" w:eastAsia="zh-CN"/>
        </w:rPr>
        <w:t>及报送。</w:t>
      </w:r>
    </w:p>
    <w:p>
      <w:pPr>
        <w:spacing w:line="560" w:lineRule="exact"/>
        <w:ind w:firstLine="640" w:firstLineChars="200"/>
        <w:rPr>
          <w:rFonts w:hint="eastAsia" w:ascii="仿宋_GB2312" w:hAnsi="仿宋" w:eastAsia="仿宋_GB2312" w:cs="仿宋_GB2312"/>
          <w:kern w:val="0"/>
          <w:sz w:val="32"/>
          <w:szCs w:val="32"/>
          <w:lang w:val="zh-TW" w:eastAsia="zh-Hans"/>
        </w:rPr>
      </w:pPr>
      <w:r>
        <w:rPr>
          <w:rFonts w:hint="eastAsia" w:ascii="仿宋_GB2312" w:hAnsi="仿宋" w:eastAsia="仿宋_GB2312" w:cs="仿宋_GB2312"/>
          <w:kern w:val="0"/>
          <w:sz w:val="32"/>
          <w:szCs w:val="32"/>
          <w:lang w:val="zh-TW" w:eastAsia="zh-Hans"/>
        </w:rPr>
        <w:t>4.辽宁省社区教育指导中心负责首届老年教育成果展组织、展示、评审、表彰和推广。</w:t>
      </w:r>
    </w:p>
    <w:p>
      <w:pPr>
        <w:spacing w:line="560" w:lineRule="exact"/>
        <w:ind w:firstLine="640" w:firstLineChars="200"/>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zh-TW" w:eastAsia="zh-CN"/>
        </w:rPr>
        <w:t>5</w:t>
      </w:r>
      <w:r>
        <w:rPr>
          <w:rFonts w:hint="eastAsia" w:ascii="仿宋_GB2312" w:hAnsi="仿宋" w:eastAsia="仿宋_GB2312" w:cs="仿宋_GB2312"/>
          <w:kern w:val="0"/>
          <w:sz w:val="32"/>
          <w:szCs w:val="32"/>
          <w:lang w:val="en-US" w:eastAsia="zh-CN"/>
        </w:rPr>
        <w:t>.</w:t>
      </w:r>
      <w:r>
        <w:rPr>
          <w:rFonts w:hint="eastAsia" w:ascii="仿宋_GB2312" w:hAnsi="仿宋" w:eastAsia="仿宋_GB2312" w:cs="仿宋_GB2312"/>
          <w:kern w:val="0"/>
          <w:sz w:val="32"/>
          <w:szCs w:val="32"/>
          <w:lang w:val="en-US" w:eastAsia="zh-Hans"/>
        </w:rPr>
        <w:t>老年教育</w:t>
      </w:r>
      <w:r>
        <w:rPr>
          <w:rFonts w:hint="eastAsia" w:ascii="仿宋_GB2312" w:hAnsi="仿宋" w:eastAsia="仿宋_GB2312" w:cs="仿宋_GB2312"/>
          <w:kern w:val="0"/>
          <w:sz w:val="32"/>
          <w:szCs w:val="32"/>
          <w:lang w:val="en-US" w:eastAsia="zh-CN"/>
        </w:rPr>
        <w:t>成果展作品将在辽宁老年学习网进行展示和评选，通过观众投票和专家评审方式，评出相应奖项</w:t>
      </w:r>
      <w:r>
        <w:rPr>
          <w:rFonts w:hint="eastAsia" w:ascii="仿宋_GB2312" w:hAnsi="仿宋" w:eastAsia="仿宋_GB2312" w:cs="仿宋_GB2312"/>
          <w:kern w:val="0"/>
          <w:sz w:val="32"/>
          <w:szCs w:val="32"/>
          <w:lang w:val="zh-TW" w:eastAsia="zh-CN"/>
        </w:rPr>
        <w:t>，</w:t>
      </w:r>
      <w:r>
        <w:rPr>
          <w:rFonts w:hint="eastAsia" w:ascii="仿宋_GB2312" w:hAnsi="仿宋" w:eastAsia="仿宋_GB2312" w:cs="仿宋_GB2312"/>
          <w:kern w:val="0"/>
          <w:sz w:val="32"/>
          <w:szCs w:val="32"/>
          <w:lang w:val="zh-TW" w:eastAsia="zh-Hans"/>
        </w:rPr>
        <w:t>由辽宁省社区教育指导中心颁发证书和奖杯（奖牌）。</w:t>
      </w:r>
    </w:p>
    <w:p>
      <w:pPr>
        <w:spacing w:line="560" w:lineRule="exact"/>
        <w:ind w:firstLine="640" w:firstLineChars="200"/>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zh-TW" w:eastAsia="zh-CN"/>
        </w:rPr>
        <w:t>6</w:t>
      </w:r>
      <w:r>
        <w:rPr>
          <w:rFonts w:hint="eastAsia" w:ascii="仿宋_GB2312" w:hAnsi="仿宋" w:eastAsia="仿宋_GB2312" w:cs="仿宋_GB2312"/>
          <w:kern w:val="0"/>
          <w:sz w:val="32"/>
          <w:szCs w:val="32"/>
          <w:lang w:val="en-US" w:eastAsia="zh-CN"/>
        </w:rPr>
        <w:t>.获奖作品</w:t>
      </w:r>
      <w:r>
        <w:rPr>
          <w:rFonts w:hint="eastAsia" w:ascii="仿宋_GB2312" w:hAnsi="仿宋" w:eastAsia="仿宋_GB2312" w:cs="仿宋_GB2312"/>
          <w:kern w:val="0"/>
          <w:sz w:val="32"/>
          <w:szCs w:val="32"/>
          <w:lang w:val="en-US" w:eastAsia="zh-Hans"/>
        </w:rPr>
        <w:t>将</w:t>
      </w:r>
      <w:r>
        <w:rPr>
          <w:rFonts w:hint="eastAsia" w:ascii="仿宋_GB2312" w:hAnsi="仿宋" w:eastAsia="仿宋_GB2312" w:cs="仿宋_GB2312"/>
          <w:kern w:val="0"/>
          <w:sz w:val="32"/>
          <w:szCs w:val="32"/>
          <w:lang w:val="en-US" w:eastAsia="zh-CN"/>
        </w:rPr>
        <w:t>在辽宁终身学习网、辽宁老年学习网、有线电视老年大学专区上</w:t>
      </w:r>
      <w:r>
        <w:rPr>
          <w:rFonts w:hint="eastAsia" w:ascii="仿宋_GB2312" w:hAnsi="仿宋" w:eastAsia="仿宋_GB2312" w:cs="仿宋_GB2312"/>
          <w:kern w:val="0"/>
          <w:sz w:val="32"/>
          <w:szCs w:val="32"/>
          <w:lang w:val="en-US" w:eastAsia="zh-Hans"/>
        </w:rPr>
        <w:t>进行</w:t>
      </w:r>
      <w:r>
        <w:rPr>
          <w:rFonts w:hint="eastAsia" w:ascii="仿宋_GB2312" w:hAnsi="仿宋" w:eastAsia="仿宋_GB2312" w:cs="仿宋_GB2312"/>
          <w:kern w:val="0"/>
          <w:sz w:val="32"/>
          <w:szCs w:val="32"/>
          <w:lang w:val="en-US" w:eastAsia="zh-CN"/>
        </w:rPr>
        <w:t>展播，并通过线下成果展示或汇演（具体实施视防疫工作要求而定）等方式进行宣传推广；同时将获奖作品纳入“辽宁省老年教育成果库”和《辽宁省首届老年教育教学成果展作品集》。</w:t>
      </w:r>
    </w:p>
    <w:p>
      <w:pPr>
        <w:spacing w:line="560" w:lineRule="exact"/>
        <w:ind w:firstLine="640"/>
        <w:rPr>
          <w:rFonts w:hint="eastAsia" w:ascii="黑体" w:hAnsi="黑体" w:eastAsia="黑体" w:cs="黑体"/>
          <w:kern w:val="0"/>
          <w:sz w:val="32"/>
          <w:szCs w:val="22"/>
          <w:lang w:val="en-US" w:eastAsia="zh-CN"/>
        </w:rPr>
      </w:pPr>
      <w:r>
        <w:rPr>
          <w:rFonts w:hint="eastAsia" w:ascii="黑体" w:hAnsi="黑体" w:eastAsia="黑体" w:cs="黑体"/>
          <w:kern w:val="0"/>
          <w:sz w:val="32"/>
          <w:szCs w:val="22"/>
          <w:lang w:val="en-US" w:eastAsia="zh-CN"/>
        </w:rPr>
        <w:t>四、活动奖项</w:t>
      </w:r>
    </w:p>
    <w:p>
      <w:pPr>
        <w:spacing w:line="560" w:lineRule="exact"/>
        <w:ind w:firstLine="640" w:firstLineChars="200"/>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成果展活动设作品奖、最佳人气奖、优秀组织奖三个奖项。</w:t>
      </w:r>
    </w:p>
    <w:p>
      <w:pPr>
        <w:spacing w:line="560" w:lineRule="exact"/>
        <w:ind w:firstLine="640" w:firstLineChars="200"/>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（一）作品奖</w:t>
      </w:r>
    </w:p>
    <w:p>
      <w:pPr>
        <w:spacing w:line="560" w:lineRule="exact"/>
        <w:ind w:firstLine="640" w:firstLineChars="200"/>
        <w:rPr>
          <w:rFonts w:hint="eastAsia" w:ascii="仿宋_GB2312" w:hAnsi="仿宋" w:eastAsia="仿宋_GB2312" w:cs="仿宋_GB2312"/>
          <w:kern w:val="0"/>
          <w:sz w:val="32"/>
          <w:szCs w:val="32"/>
          <w:lang w:val="zh-TW"/>
        </w:rPr>
      </w:pPr>
      <w:r>
        <w:rPr>
          <w:rFonts w:hint="eastAsia" w:ascii="仿宋_GB2312" w:hAnsi="仿宋" w:eastAsia="仿宋_GB2312" w:cs="仿宋_GB2312"/>
          <w:kern w:val="0"/>
          <w:sz w:val="32"/>
          <w:szCs w:val="32"/>
          <w:lang w:val="en-US" w:eastAsia="zh-CN"/>
        </w:rPr>
        <w:t>每个类别各设</w:t>
      </w:r>
      <w:r>
        <w:rPr>
          <w:rFonts w:hint="eastAsia" w:ascii="仿宋_GB2312" w:hAnsi="仿宋" w:eastAsia="仿宋_GB2312" w:cs="仿宋_GB2312"/>
          <w:kern w:val="0"/>
          <w:sz w:val="32"/>
          <w:szCs w:val="32"/>
          <w:lang w:val="zh-TW"/>
        </w:rPr>
        <w:t>一等奖</w:t>
      </w:r>
      <w:r>
        <w:rPr>
          <w:rFonts w:hint="eastAsia" w:ascii="仿宋_GB2312" w:hAnsi="仿宋" w:eastAsia="仿宋_GB2312" w:cs="仿宋_GB2312"/>
          <w:kern w:val="0"/>
          <w:sz w:val="32"/>
          <w:szCs w:val="32"/>
          <w:lang w:val="zh-TW" w:eastAsia="zh-CN"/>
        </w:rPr>
        <w:t>、</w:t>
      </w:r>
      <w:r>
        <w:rPr>
          <w:rFonts w:hint="eastAsia" w:ascii="仿宋_GB2312" w:hAnsi="仿宋" w:eastAsia="仿宋_GB2312" w:cs="仿宋_GB2312"/>
          <w:kern w:val="0"/>
          <w:sz w:val="32"/>
          <w:szCs w:val="32"/>
          <w:lang w:val="zh-TW"/>
        </w:rPr>
        <w:t>二等奖、三等奖、优秀奖若干。所有获奖作品将发放证书和</w:t>
      </w:r>
      <w:r>
        <w:rPr>
          <w:rFonts w:hint="eastAsia" w:ascii="仿宋_GB2312" w:hAnsi="仿宋" w:eastAsia="仿宋_GB2312" w:cs="仿宋_GB2312"/>
          <w:kern w:val="0"/>
          <w:sz w:val="32"/>
          <w:szCs w:val="32"/>
          <w:lang w:val="en-US" w:eastAsia="zh-CN"/>
        </w:rPr>
        <w:t>奖杯</w:t>
      </w:r>
      <w:r>
        <w:rPr>
          <w:rFonts w:hint="eastAsia" w:ascii="仿宋_GB2312" w:hAnsi="仿宋" w:eastAsia="仿宋_GB2312" w:cs="仿宋_GB2312"/>
          <w:kern w:val="0"/>
          <w:sz w:val="32"/>
          <w:szCs w:val="32"/>
          <w:lang w:val="zh-TW"/>
        </w:rPr>
        <w:t>。</w:t>
      </w:r>
    </w:p>
    <w:p>
      <w:pPr>
        <w:spacing w:line="560" w:lineRule="exact"/>
        <w:ind w:firstLine="640" w:firstLineChars="200"/>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zh-TW"/>
        </w:rPr>
        <w:t>（</w:t>
      </w:r>
      <w:r>
        <w:rPr>
          <w:rFonts w:hint="eastAsia" w:ascii="仿宋_GB2312" w:hAnsi="仿宋" w:eastAsia="仿宋_GB2312" w:cs="仿宋_GB2312"/>
          <w:kern w:val="0"/>
          <w:sz w:val="32"/>
          <w:szCs w:val="32"/>
          <w:lang w:val="en-US" w:eastAsia="zh-CN"/>
        </w:rPr>
        <w:t>二</w:t>
      </w:r>
      <w:r>
        <w:rPr>
          <w:rFonts w:hint="eastAsia" w:ascii="仿宋_GB2312" w:hAnsi="仿宋" w:eastAsia="仿宋_GB2312" w:cs="仿宋_GB2312"/>
          <w:kern w:val="0"/>
          <w:sz w:val="32"/>
          <w:szCs w:val="32"/>
          <w:lang w:val="zh-TW"/>
        </w:rPr>
        <w:t>）</w:t>
      </w:r>
      <w:r>
        <w:rPr>
          <w:rFonts w:hint="eastAsia" w:ascii="仿宋_GB2312" w:hAnsi="仿宋" w:eastAsia="仿宋_GB2312" w:cs="仿宋_GB2312"/>
          <w:kern w:val="0"/>
          <w:sz w:val="32"/>
          <w:szCs w:val="32"/>
          <w:lang w:val="en-US" w:eastAsia="zh-CN"/>
        </w:rPr>
        <w:t>最佳人气奖</w:t>
      </w:r>
    </w:p>
    <w:p>
      <w:pPr>
        <w:spacing w:line="560" w:lineRule="exact"/>
        <w:ind w:firstLine="640" w:firstLineChars="200"/>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zh-TW"/>
        </w:rPr>
        <w:t>最佳人气奖根据观众投票数据直接产生，</w:t>
      </w:r>
      <w:r>
        <w:rPr>
          <w:rFonts w:hint="eastAsia" w:ascii="仿宋_GB2312" w:hAnsi="仿宋" w:eastAsia="仿宋_GB2312" w:cs="仿宋_GB2312"/>
          <w:kern w:val="0"/>
          <w:sz w:val="32"/>
          <w:szCs w:val="32"/>
          <w:lang w:val="en-US" w:eastAsia="zh-CN"/>
        </w:rPr>
        <w:t>得票数最高作品评为最佳人气奖。</w:t>
      </w:r>
    </w:p>
    <w:p>
      <w:pPr>
        <w:spacing w:line="560" w:lineRule="exact"/>
        <w:ind w:firstLine="640" w:firstLineChars="200"/>
        <w:rPr>
          <w:rFonts w:hint="eastAsia" w:ascii="仿宋_GB2312" w:hAnsi="仿宋" w:eastAsia="仿宋_GB2312" w:cs="仿宋_GB2312"/>
          <w:kern w:val="0"/>
          <w:sz w:val="32"/>
          <w:szCs w:val="32"/>
          <w:lang w:val="zh-TW"/>
        </w:rPr>
      </w:pPr>
      <w:r>
        <w:rPr>
          <w:rFonts w:hint="eastAsia" w:ascii="仿宋_GB2312" w:hAnsi="仿宋" w:eastAsia="仿宋_GB2312" w:cs="仿宋_GB2312"/>
          <w:kern w:val="0"/>
          <w:sz w:val="32"/>
          <w:szCs w:val="32"/>
          <w:lang w:val="en-US" w:eastAsia="zh-CN"/>
        </w:rPr>
        <w:t xml:space="preserve">（三）指导教师奖 </w:t>
      </w:r>
    </w:p>
    <w:p>
      <w:pPr>
        <w:spacing w:line="560" w:lineRule="exact"/>
        <w:ind w:firstLine="640" w:firstLineChars="200"/>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根据提交作品的教学指导教案和作品获奖情况为优秀指导教师发放证书。</w:t>
      </w:r>
    </w:p>
    <w:p>
      <w:pPr>
        <w:spacing w:line="560" w:lineRule="exact"/>
        <w:ind w:firstLine="640" w:firstLineChars="200"/>
        <w:rPr>
          <w:rFonts w:hint="eastAsia" w:ascii="仿宋_GB2312" w:hAnsi="仿宋" w:eastAsia="仿宋_GB2312" w:cs="仿宋_GB2312"/>
          <w:kern w:val="0"/>
          <w:sz w:val="32"/>
          <w:szCs w:val="32"/>
          <w:lang w:val="zh-TW"/>
        </w:rPr>
      </w:pPr>
      <w:r>
        <w:rPr>
          <w:rFonts w:hint="eastAsia" w:ascii="仿宋_GB2312" w:hAnsi="仿宋" w:eastAsia="仿宋_GB2312" w:cs="仿宋_GB2312"/>
          <w:kern w:val="0"/>
          <w:sz w:val="32"/>
          <w:szCs w:val="32"/>
          <w:lang w:val="zh-TW"/>
        </w:rPr>
        <w:t>（</w:t>
      </w:r>
      <w:r>
        <w:rPr>
          <w:rFonts w:hint="eastAsia" w:ascii="仿宋_GB2312" w:hAnsi="仿宋" w:eastAsia="仿宋_GB2312" w:cs="仿宋_GB2312"/>
          <w:kern w:val="0"/>
          <w:sz w:val="32"/>
          <w:szCs w:val="32"/>
          <w:lang w:val="en-US" w:eastAsia="zh-CN"/>
        </w:rPr>
        <w:t>四</w:t>
      </w:r>
      <w:r>
        <w:rPr>
          <w:rFonts w:hint="eastAsia" w:ascii="仿宋_GB2312" w:hAnsi="仿宋" w:eastAsia="仿宋_GB2312" w:cs="仿宋_GB2312"/>
          <w:kern w:val="0"/>
          <w:sz w:val="32"/>
          <w:szCs w:val="32"/>
          <w:lang w:val="zh-TW"/>
        </w:rPr>
        <w:t>）优秀组织奖</w:t>
      </w:r>
    </w:p>
    <w:p>
      <w:pPr>
        <w:spacing w:line="560" w:lineRule="exact"/>
        <w:ind w:firstLine="640" w:firstLineChars="200"/>
        <w:rPr>
          <w:rFonts w:hint="eastAsia" w:ascii="仿宋_GB2312" w:hAnsi="仿宋" w:eastAsia="仿宋_GB2312" w:cs="仿宋_GB2312"/>
          <w:kern w:val="0"/>
          <w:sz w:val="32"/>
          <w:szCs w:val="32"/>
          <w:lang w:val="zh-TW"/>
        </w:rPr>
      </w:pPr>
      <w:r>
        <w:rPr>
          <w:rFonts w:hint="eastAsia" w:ascii="仿宋_GB2312" w:hAnsi="仿宋" w:eastAsia="仿宋_GB2312" w:cs="仿宋_GB2312"/>
          <w:kern w:val="0"/>
          <w:sz w:val="32"/>
          <w:szCs w:val="32"/>
          <w:lang w:val="zh-TW"/>
        </w:rPr>
        <w:t>根据活动的实际推进、报送数量、投票情况和获奖情况等，为推荐单位颁发优秀组织奖。</w:t>
      </w:r>
    </w:p>
    <w:p>
      <w:pPr>
        <w:spacing w:line="560" w:lineRule="exact"/>
        <w:ind w:firstLine="640"/>
        <w:rPr>
          <w:rFonts w:hint="eastAsia" w:ascii="黑体" w:hAnsi="黑体" w:eastAsia="黑体" w:cs="黑体"/>
          <w:kern w:val="0"/>
          <w:sz w:val="32"/>
          <w:szCs w:val="22"/>
          <w:lang w:val="zh-TW"/>
        </w:rPr>
      </w:pPr>
      <w:r>
        <w:rPr>
          <w:rFonts w:hint="eastAsia" w:ascii="黑体" w:hAnsi="黑体" w:eastAsia="黑体" w:cs="黑体"/>
          <w:kern w:val="0"/>
          <w:sz w:val="32"/>
          <w:szCs w:val="22"/>
          <w:lang w:val="zh-TW"/>
        </w:rPr>
        <w:t>五、活动作品版权</w:t>
      </w:r>
    </w:p>
    <w:p>
      <w:pPr>
        <w:spacing w:line="560" w:lineRule="exact"/>
        <w:ind w:firstLine="640" w:firstLineChars="200"/>
        <w:rPr>
          <w:rFonts w:hint="eastAsia" w:ascii="仿宋_GB2312" w:hAnsi="仿宋" w:eastAsia="仿宋_GB2312" w:cs="仿宋_GB2312"/>
          <w:kern w:val="0"/>
          <w:sz w:val="32"/>
          <w:szCs w:val="32"/>
          <w:lang w:val="zh-TW"/>
        </w:rPr>
      </w:pPr>
      <w:r>
        <w:rPr>
          <w:rFonts w:hint="eastAsia" w:ascii="仿宋_GB2312" w:hAnsi="仿宋" w:eastAsia="仿宋_GB2312" w:cs="仿宋_GB2312"/>
          <w:kern w:val="0"/>
          <w:sz w:val="32"/>
          <w:szCs w:val="32"/>
          <w:lang w:val="zh-TW"/>
        </w:rPr>
        <w:t>1</w:t>
      </w:r>
      <w:r>
        <w:rPr>
          <w:rFonts w:hint="eastAsia" w:ascii="仿宋_GB2312" w:hAnsi="仿宋" w:eastAsia="仿宋_GB2312" w:cs="仿宋_GB2312"/>
          <w:kern w:val="0"/>
          <w:sz w:val="32"/>
          <w:szCs w:val="32"/>
          <w:lang w:val="zh-TW" w:eastAsia="zh-CN"/>
        </w:rPr>
        <w:t>.</w:t>
      </w:r>
      <w:r>
        <w:rPr>
          <w:rFonts w:hint="eastAsia" w:ascii="仿宋_GB2312" w:hAnsi="仿宋" w:eastAsia="仿宋_GB2312" w:cs="仿宋_GB2312"/>
          <w:kern w:val="0"/>
          <w:sz w:val="32"/>
          <w:szCs w:val="32"/>
          <w:lang w:val="zh-TW"/>
        </w:rPr>
        <w:t>所有报送作品须为原创作品，作品报送者应对作品享有完整版权，如存在弄虚作假或者侵权行为，主办方有权取消其参与资格，相关法律责任由报名单位、团体或个人承担，与主办单位、承办单位、协办单位、宣传平台等无关。</w:t>
      </w:r>
    </w:p>
    <w:p>
      <w:pPr>
        <w:spacing w:line="560" w:lineRule="exact"/>
        <w:ind w:firstLine="640" w:firstLineChars="200"/>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2.</w:t>
      </w:r>
      <w:r>
        <w:rPr>
          <w:rFonts w:hint="eastAsia" w:ascii="仿宋_GB2312" w:hAnsi="仿宋" w:eastAsia="仿宋_GB2312" w:cs="仿宋_GB2312"/>
          <w:kern w:val="0"/>
          <w:sz w:val="32"/>
          <w:szCs w:val="32"/>
          <w:lang w:val="zh-TW"/>
        </w:rPr>
        <w:t>所有报送作品经报送者授权同意，主办方对其享有在中华人民共和国境内中文本及音像出版专有版权和相关延伸权利，延伸权利指作品的改编权、汇编权、翻译权、表演权、摄制权、广播权、信息网络传播权等。本活动的最终解释权归组委会所有。</w:t>
      </w:r>
    </w:p>
    <w:p>
      <w:pPr>
        <w:spacing w:line="560" w:lineRule="exact"/>
        <w:ind w:firstLine="640"/>
        <w:rPr>
          <w:rFonts w:hint="eastAsia" w:ascii="黑体" w:hAnsi="黑体" w:eastAsia="黑体" w:cs="黑体"/>
          <w:kern w:val="0"/>
          <w:sz w:val="32"/>
          <w:szCs w:val="22"/>
          <w:lang w:val="en-US" w:eastAsia="zh-CN"/>
        </w:rPr>
      </w:pPr>
      <w:r>
        <w:rPr>
          <w:rFonts w:hint="eastAsia" w:ascii="黑体" w:hAnsi="黑体" w:eastAsia="黑体" w:cs="黑体"/>
          <w:kern w:val="0"/>
          <w:sz w:val="32"/>
          <w:szCs w:val="22"/>
          <w:lang w:val="zh-TW"/>
        </w:rPr>
        <w:t>六、报名</w:t>
      </w:r>
      <w:r>
        <w:rPr>
          <w:rFonts w:hint="eastAsia" w:ascii="黑体" w:hAnsi="黑体" w:eastAsia="黑体" w:cs="黑体"/>
          <w:kern w:val="0"/>
          <w:sz w:val="32"/>
          <w:szCs w:val="22"/>
          <w:lang w:val="en-US" w:eastAsia="zh-CN"/>
        </w:rPr>
        <w:t>要求</w:t>
      </w:r>
    </w:p>
    <w:p>
      <w:pPr>
        <w:spacing w:line="560" w:lineRule="exact"/>
        <w:ind w:firstLine="640" w:firstLineChars="200"/>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1.本次成果展作品第一批报名截止时间为5月10日，经初审后上报国家开放大学进行参评；第二批报名截止时间为9月1日，两批次上报作品遴选结果将在“全民终身学习活动周”公布并颁发获奖证书及奖杯。</w:t>
      </w:r>
    </w:p>
    <w:p>
      <w:pPr>
        <w:spacing w:line="560" w:lineRule="exact"/>
        <w:ind w:firstLine="640" w:firstLineChars="200"/>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2.报名时，请认真填写《老年教育成果展作品报名表》（附件1）、《老年教育成果展作品汇总表》（附件2）并将回执单、单位作品汇总表和作品发送至邮箱12457501@qq.com。</w:t>
      </w:r>
    </w:p>
    <w:p>
      <w:pPr>
        <w:spacing w:line="560" w:lineRule="exact"/>
        <w:ind w:firstLine="640" w:firstLineChars="200"/>
        <w:rPr>
          <w:rFonts w:hint="eastAsia" w:ascii="仿宋_GB2312" w:hAnsi="仿宋" w:eastAsia="仿宋_GB2312" w:cs="仿宋_GB2312"/>
          <w:kern w:val="0"/>
          <w:sz w:val="32"/>
          <w:szCs w:val="32"/>
          <w:lang w:val="zh-TW"/>
        </w:rPr>
      </w:pPr>
      <w:r>
        <w:rPr>
          <w:rFonts w:hint="eastAsia" w:ascii="仿宋_GB2312" w:hAnsi="仿宋" w:eastAsia="仿宋_GB2312" w:cs="仿宋_GB2312"/>
          <w:kern w:val="0"/>
          <w:sz w:val="32"/>
          <w:szCs w:val="32"/>
          <w:lang w:val="en-US" w:eastAsia="zh-CN"/>
        </w:rPr>
        <w:t>3.《老年教育成果展作品报名表》（附件1）、《老年教育成果展作品汇总表》（附件2）</w:t>
      </w:r>
      <w:r>
        <w:rPr>
          <w:rFonts w:hint="eastAsia" w:ascii="仿宋_GB2312" w:hAnsi="仿宋" w:eastAsia="仿宋_GB2312" w:cs="仿宋_GB2312"/>
          <w:kern w:val="0"/>
          <w:sz w:val="32"/>
          <w:szCs w:val="32"/>
          <w:lang w:val="zh-TW"/>
        </w:rPr>
        <w:t>和作品须按“</w:t>
      </w:r>
      <w:r>
        <w:rPr>
          <w:rFonts w:hint="eastAsia" w:ascii="仿宋_GB2312" w:hAnsi="仿宋" w:eastAsia="仿宋_GB2312" w:cs="仿宋_GB2312"/>
          <w:kern w:val="0"/>
          <w:sz w:val="32"/>
          <w:szCs w:val="32"/>
          <w:lang w:val="en-US" w:eastAsia="zh-CN"/>
        </w:rPr>
        <w:t>首届成果展</w:t>
      </w:r>
      <w:r>
        <w:rPr>
          <w:rFonts w:hint="eastAsia" w:ascii="仿宋_GB2312" w:hAnsi="仿宋" w:eastAsia="仿宋_GB2312" w:cs="仿宋_GB2312"/>
          <w:kern w:val="0"/>
          <w:sz w:val="32"/>
          <w:szCs w:val="32"/>
          <w:lang w:val="zh-TW"/>
        </w:rPr>
        <w:t>+</w:t>
      </w:r>
      <w:r>
        <w:rPr>
          <w:rFonts w:hint="eastAsia" w:ascii="仿宋_GB2312" w:hAnsi="仿宋" w:eastAsia="仿宋_GB2312" w:cs="仿宋_GB2312"/>
          <w:kern w:val="0"/>
          <w:sz w:val="32"/>
          <w:szCs w:val="32"/>
          <w:lang w:val="en-US" w:eastAsia="zh-CN"/>
        </w:rPr>
        <w:t>市</w:t>
      </w:r>
      <w:r>
        <w:rPr>
          <w:rFonts w:hint="eastAsia" w:ascii="仿宋_GB2312" w:hAnsi="仿宋" w:eastAsia="仿宋_GB2312" w:cs="仿宋_GB2312"/>
          <w:kern w:val="0"/>
          <w:sz w:val="32"/>
          <w:szCs w:val="32"/>
          <w:lang w:val="zh-TW"/>
        </w:rPr>
        <w:t>+单位名称”格式进行统一命名后发送。</w:t>
      </w:r>
    </w:p>
    <w:p>
      <w:pPr>
        <w:spacing w:line="560" w:lineRule="exact"/>
        <w:ind w:firstLine="640"/>
        <w:rPr>
          <w:rFonts w:hint="eastAsia" w:ascii="黑体" w:hAnsi="黑体" w:eastAsia="黑体" w:cs="黑体"/>
          <w:kern w:val="0"/>
          <w:sz w:val="32"/>
          <w:szCs w:val="22"/>
          <w:lang w:val="zh-TW"/>
        </w:rPr>
      </w:pPr>
      <w:r>
        <w:rPr>
          <w:rFonts w:hint="eastAsia" w:ascii="黑体" w:hAnsi="黑体" w:eastAsia="黑体" w:cs="黑体"/>
          <w:kern w:val="0"/>
          <w:sz w:val="32"/>
          <w:szCs w:val="22"/>
          <w:lang w:val="zh-TW"/>
        </w:rPr>
        <w:t>七、联系人及联系方式</w:t>
      </w:r>
    </w:p>
    <w:p>
      <w:pPr>
        <w:spacing w:line="560" w:lineRule="exact"/>
        <w:ind w:firstLine="640" w:firstLineChars="200"/>
        <w:rPr>
          <w:rFonts w:hint="eastAsia" w:ascii="仿宋_GB2312" w:hAnsi="仿宋" w:eastAsia="仿宋_GB2312" w:cs="仿宋_GB2312"/>
          <w:kern w:val="0"/>
          <w:sz w:val="32"/>
          <w:szCs w:val="32"/>
          <w:lang w:val="zh-TW"/>
        </w:rPr>
      </w:pPr>
      <w:r>
        <w:rPr>
          <w:rFonts w:hint="eastAsia" w:ascii="仿宋_GB2312" w:hAnsi="仿宋" w:eastAsia="仿宋_GB2312" w:cs="仿宋_GB2312"/>
          <w:kern w:val="0"/>
          <w:sz w:val="32"/>
          <w:szCs w:val="32"/>
          <w:lang w:val="en-US" w:eastAsia="zh-CN"/>
        </w:rPr>
        <w:t>高  磊 13125427727</w:t>
      </w:r>
    </w:p>
    <w:p>
      <w:pPr>
        <w:spacing w:line="560" w:lineRule="exact"/>
        <w:ind w:firstLine="640" w:firstLineChars="200"/>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韩旭东 18040051667</w:t>
      </w:r>
    </w:p>
    <w:p>
      <w:pPr>
        <w:spacing w:line="560" w:lineRule="exact"/>
        <w:ind w:firstLine="640" w:firstLineChars="200"/>
        <w:rPr>
          <w:rFonts w:hint="eastAsia" w:ascii="仿宋_GB2312" w:hAnsi="仿宋" w:eastAsia="仿宋_GB2312" w:cs="仿宋_GB2312"/>
          <w:kern w:val="0"/>
          <w:sz w:val="32"/>
          <w:szCs w:val="32"/>
          <w:lang w:val="zh-TW"/>
        </w:rPr>
      </w:pPr>
    </w:p>
    <w:p>
      <w:pPr>
        <w:spacing w:line="560" w:lineRule="exact"/>
        <w:ind w:firstLine="640" w:firstLineChars="200"/>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zh-TW"/>
        </w:rPr>
        <w:t>附件：</w:t>
      </w:r>
      <w:r>
        <w:rPr>
          <w:rFonts w:hint="eastAsia" w:ascii="仿宋_GB2312" w:hAnsi="仿宋" w:eastAsia="仿宋_GB2312" w:cs="仿宋_GB2312"/>
          <w:kern w:val="0"/>
          <w:sz w:val="32"/>
          <w:szCs w:val="32"/>
          <w:lang w:val="en-US" w:eastAsia="zh-CN"/>
        </w:rPr>
        <w:t>1.老年教育成果展作品</w:t>
      </w:r>
      <w:r>
        <w:rPr>
          <w:rFonts w:hint="eastAsia" w:ascii="仿宋_GB2312" w:hAnsi="仿宋" w:eastAsia="仿宋_GB2312" w:cs="仿宋_GB2312"/>
          <w:kern w:val="0"/>
          <w:sz w:val="32"/>
          <w:szCs w:val="32"/>
          <w:lang w:val="zh-TW"/>
        </w:rPr>
        <w:t>报名</w:t>
      </w:r>
      <w:r>
        <w:rPr>
          <w:rFonts w:hint="eastAsia" w:ascii="仿宋_GB2312" w:hAnsi="仿宋" w:eastAsia="仿宋_GB2312" w:cs="仿宋_GB2312"/>
          <w:kern w:val="0"/>
          <w:sz w:val="32"/>
          <w:szCs w:val="32"/>
          <w:lang w:val="en-US" w:eastAsia="zh-CN"/>
        </w:rPr>
        <w:t>表</w:t>
      </w:r>
    </w:p>
    <w:p>
      <w:pPr>
        <w:spacing w:line="560" w:lineRule="exact"/>
        <w:ind w:firstLine="1600" w:firstLineChars="500"/>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2.老年教育成果展作品汇总表</w:t>
      </w:r>
    </w:p>
    <w:p>
      <w:pPr>
        <w:spacing w:line="560" w:lineRule="exact"/>
        <w:ind w:firstLine="640" w:firstLineChars="200"/>
        <w:rPr>
          <w:rFonts w:hint="eastAsia" w:ascii="仿宋_GB2312" w:hAnsi="仿宋" w:eastAsia="仿宋_GB2312" w:cs="仿宋_GB2312"/>
          <w:kern w:val="0"/>
          <w:sz w:val="32"/>
          <w:szCs w:val="32"/>
          <w:lang w:val="zh-TW"/>
        </w:rPr>
      </w:pPr>
    </w:p>
    <w:p>
      <w:pPr>
        <w:spacing w:line="560" w:lineRule="exact"/>
        <w:ind w:firstLine="640" w:firstLineChars="200"/>
        <w:rPr>
          <w:rFonts w:hint="eastAsia" w:ascii="仿宋_GB2312" w:hAnsi="仿宋" w:eastAsia="仿宋_GB2312" w:cs="仿宋_GB2312"/>
          <w:kern w:val="0"/>
          <w:sz w:val="32"/>
          <w:szCs w:val="32"/>
          <w:lang w:val="zh-TW"/>
        </w:rPr>
      </w:pPr>
    </w:p>
    <w:p>
      <w:pPr>
        <w:spacing w:line="560" w:lineRule="exact"/>
        <w:ind w:firstLine="640" w:firstLineChars="200"/>
        <w:rPr>
          <w:rFonts w:hint="eastAsia" w:ascii="仿宋_GB2312" w:hAnsi="仿宋" w:eastAsia="仿宋_GB2312" w:cs="仿宋_GB2312"/>
          <w:kern w:val="0"/>
          <w:sz w:val="32"/>
          <w:szCs w:val="32"/>
          <w:lang w:val="zh-TW"/>
        </w:rPr>
      </w:pPr>
    </w:p>
    <w:p>
      <w:pPr>
        <w:spacing w:line="560" w:lineRule="exact"/>
        <w:ind w:firstLine="640" w:firstLineChars="200"/>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 xml:space="preserve">                         辽宁省社区教育指导中心</w:t>
      </w:r>
    </w:p>
    <w:p>
      <w:pPr>
        <w:spacing w:line="560" w:lineRule="exact"/>
        <w:ind w:firstLine="5120" w:firstLineChars="1600"/>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2022年4月19日</w:t>
      </w:r>
    </w:p>
    <w:p>
      <w:pPr>
        <w:spacing w:line="560" w:lineRule="exact"/>
        <w:ind w:firstLine="640" w:firstLineChars="200"/>
        <w:rPr>
          <w:rFonts w:hint="eastAsia" w:ascii="仿宋_GB2312" w:hAnsi="仿宋" w:eastAsia="仿宋_GB2312" w:cs="仿宋_GB2312"/>
          <w:kern w:val="0"/>
          <w:sz w:val="32"/>
          <w:szCs w:val="32"/>
          <w:lang w:val="zh-TW"/>
        </w:rPr>
      </w:pPr>
    </w:p>
    <w:p>
      <w:pPr>
        <w:spacing w:line="560" w:lineRule="exact"/>
        <w:ind w:firstLine="640" w:firstLineChars="200"/>
        <w:rPr>
          <w:rFonts w:hint="eastAsia" w:ascii="仿宋_GB2312" w:hAnsi="仿宋" w:eastAsia="仿宋_GB2312" w:cs="仿宋_GB2312"/>
          <w:kern w:val="0"/>
          <w:sz w:val="32"/>
          <w:szCs w:val="32"/>
          <w:lang w:val="zh-TW"/>
        </w:rPr>
      </w:pPr>
    </w:p>
    <w:p>
      <w:pPr>
        <w:spacing w:line="560" w:lineRule="exact"/>
        <w:ind w:firstLine="640" w:firstLineChars="200"/>
        <w:rPr>
          <w:rFonts w:hint="eastAsia" w:ascii="仿宋_GB2312" w:hAnsi="仿宋" w:eastAsia="仿宋_GB2312" w:cs="仿宋_GB2312"/>
          <w:kern w:val="0"/>
          <w:sz w:val="32"/>
          <w:szCs w:val="32"/>
          <w:lang w:val="zh-TW"/>
        </w:rPr>
      </w:pPr>
    </w:p>
    <w:p>
      <w:pPr>
        <w:spacing w:line="560" w:lineRule="exact"/>
        <w:ind w:firstLine="640" w:firstLineChars="200"/>
        <w:rPr>
          <w:rFonts w:hint="eastAsia" w:ascii="仿宋_GB2312" w:hAnsi="仿宋" w:eastAsia="仿宋_GB2312" w:cs="仿宋_GB2312"/>
          <w:kern w:val="0"/>
          <w:sz w:val="32"/>
          <w:szCs w:val="32"/>
          <w:lang w:val="zh-TW"/>
        </w:rPr>
      </w:pPr>
    </w:p>
    <w:p>
      <w:pPr>
        <w:spacing w:line="560" w:lineRule="exact"/>
        <w:ind w:firstLine="640" w:firstLineChars="200"/>
        <w:rPr>
          <w:rFonts w:hint="eastAsia" w:ascii="仿宋_GB2312" w:hAnsi="仿宋" w:eastAsia="仿宋_GB2312" w:cs="仿宋_GB2312"/>
          <w:kern w:val="0"/>
          <w:sz w:val="32"/>
          <w:szCs w:val="32"/>
          <w:lang w:val="zh-TW"/>
        </w:rPr>
      </w:pPr>
    </w:p>
    <w:p>
      <w:pPr>
        <w:rPr>
          <w:rFonts w:hint="eastAsia" w:asciiTheme="minorEastAsia" w:hAnsiTheme="minorEastAsia" w:eastAsiaTheme="minorEastAsia" w:cstheme="minorEastAsia"/>
          <w:b w:val="0"/>
          <w:i w:val="0"/>
          <w:caps w:val="0"/>
          <w:spacing w:val="0"/>
          <w:w w:val="100"/>
          <w:sz w:val="32"/>
          <w:szCs w:val="32"/>
          <w:lang w:val="en-US" w:eastAsia="zh-CN"/>
        </w:rPr>
      </w:pPr>
      <w:r>
        <w:rPr>
          <w:rFonts w:hint="eastAsia" w:asciiTheme="minorEastAsia" w:hAnsiTheme="minorEastAsia" w:eastAsiaTheme="minorEastAsia" w:cstheme="minorEastAsia"/>
          <w:b w:val="0"/>
          <w:i w:val="0"/>
          <w:caps w:val="0"/>
          <w:spacing w:val="0"/>
          <w:w w:val="100"/>
          <w:sz w:val="32"/>
          <w:szCs w:val="32"/>
        </w:rPr>
        <w:t>附件</w:t>
      </w:r>
      <w:r>
        <w:rPr>
          <w:rFonts w:hint="eastAsia" w:asciiTheme="minorEastAsia" w:hAnsiTheme="minorEastAsia" w:eastAsiaTheme="minorEastAsia" w:cstheme="minorEastAsia"/>
          <w:b w:val="0"/>
          <w:i w:val="0"/>
          <w:caps w:val="0"/>
          <w:spacing w:val="0"/>
          <w:w w:val="100"/>
          <w:sz w:val="32"/>
          <w:szCs w:val="32"/>
          <w:lang w:val="en-US" w:eastAsia="zh-CN"/>
        </w:rPr>
        <w:t>1</w:t>
      </w:r>
    </w:p>
    <w:p>
      <w:pPr>
        <w:spacing w:line="560" w:lineRule="exact"/>
        <w:jc w:val="center"/>
        <w:rPr>
          <w:rFonts w:hint="eastAsia" w:ascii="仿宋_GB2312" w:hAnsi="仿宋" w:eastAsia="仿宋_GB2312" w:cs="仿宋_GB2312"/>
          <w:kern w:val="0"/>
          <w:sz w:val="32"/>
          <w:szCs w:val="32"/>
          <w:lang w:val="zh-TW"/>
        </w:rPr>
      </w:pPr>
      <w:r>
        <w:rPr>
          <w:rFonts w:hint="eastAsia" w:ascii="仿宋_GB2312" w:hAnsi="仿宋" w:eastAsia="仿宋_GB2312" w:cs="仿宋_GB2312"/>
          <w:kern w:val="0"/>
          <w:sz w:val="32"/>
          <w:szCs w:val="32"/>
          <w:lang w:val="zh-TW" w:eastAsia="zh-Hans"/>
        </w:rPr>
        <w:t>老年教育成果展作品</w:t>
      </w:r>
      <w:r>
        <w:rPr>
          <w:rFonts w:hint="eastAsia" w:ascii="仿宋_GB2312" w:hAnsi="仿宋" w:eastAsia="仿宋_GB2312" w:cs="仿宋_GB2312"/>
          <w:kern w:val="0"/>
          <w:sz w:val="32"/>
          <w:szCs w:val="32"/>
          <w:lang w:val="zh-TW"/>
        </w:rPr>
        <w:t>报名</w:t>
      </w:r>
      <w:r>
        <w:rPr>
          <w:rFonts w:hint="eastAsia" w:ascii="仿宋_GB2312" w:hAnsi="仿宋" w:eastAsia="仿宋_GB2312" w:cs="仿宋_GB2312"/>
          <w:kern w:val="0"/>
          <w:sz w:val="32"/>
          <w:szCs w:val="32"/>
          <w:lang w:val="zh-TW" w:eastAsia="zh-Hans"/>
        </w:rPr>
        <w:t>表</w:t>
      </w:r>
    </w:p>
    <w:tbl>
      <w:tblPr>
        <w:tblStyle w:val="3"/>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2410"/>
        <w:gridCol w:w="1565"/>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47" w:type="dxa"/>
            <w:shd w:val="clear" w:color="auto" w:fill="auto"/>
            <w:noWrap w:val="0"/>
            <w:vAlign w:val="center"/>
          </w:tcPr>
          <w:p>
            <w:pPr>
              <w:spacing w:line="560" w:lineRule="exact"/>
              <w:ind w:firstLine="640" w:firstLineChars="200"/>
              <w:rPr>
                <w:rFonts w:hint="eastAsia" w:ascii="仿宋_GB2312" w:hAnsi="仿宋" w:eastAsia="仿宋_GB2312" w:cs="仿宋_GB2312"/>
                <w:kern w:val="0"/>
                <w:sz w:val="32"/>
                <w:szCs w:val="32"/>
                <w:lang w:val="zh-TW"/>
              </w:rPr>
            </w:pPr>
            <w:r>
              <w:rPr>
                <w:rFonts w:hint="eastAsia" w:ascii="仿宋_GB2312" w:hAnsi="仿宋" w:eastAsia="仿宋_GB2312" w:cs="仿宋_GB2312"/>
                <w:kern w:val="0"/>
                <w:sz w:val="32"/>
                <w:szCs w:val="32"/>
                <w:lang w:val="zh-TW"/>
              </w:rPr>
              <w:t>推荐单位</w:t>
            </w:r>
          </w:p>
        </w:tc>
        <w:tc>
          <w:tcPr>
            <w:tcW w:w="2410" w:type="dxa"/>
            <w:shd w:val="clear" w:color="auto" w:fill="auto"/>
            <w:noWrap w:val="0"/>
            <w:vAlign w:val="center"/>
          </w:tcPr>
          <w:p>
            <w:pPr>
              <w:spacing w:line="560" w:lineRule="exact"/>
              <w:ind w:firstLine="640" w:firstLineChars="200"/>
              <w:rPr>
                <w:rFonts w:hint="eastAsia" w:ascii="仿宋_GB2312" w:hAnsi="仿宋" w:eastAsia="仿宋_GB2312" w:cs="仿宋_GB2312"/>
                <w:kern w:val="0"/>
                <w:sz w:val="32"/>
                <w:szCs w:val="32"/>
                <w:lang w:val="zh-TW"/>
              </w:rPr>
            </w:pPr>
          </w:p>
        </w:tc>
        <w:tc>
          <w:tcPr>
            <w:tcW w:w="1565" w:type="dxa"/>
            <w:shd w:val="clear" w:color="auto" w:fill="auto"/>
            <w:noWrap w:val="0"/>
            <w:vAlign w:val="center"/>
          </w:tcPr>
          <w:p>
            <w:pPr>
              <w:spacing w:line="560" w:lineRule="exact"/>
              <w:rPr>
                <w:rFonts w:hint="eastAsia" w:ascii="仿宋_GB2312" w:hAnsi="仿宋" w:eastAsia="仿宋_GB2312" w:cs="仿宋_GB2312"/>
                <w:kern w:val="0"/>
                <w:sz w:val="32"/>
                <w:szCs w:val="32"/>
                <w:lang w:val="zh-TW"/>
              </w:rPr>
            </w:pPr>
            <w:r>
              <w:rPr>
                <w:rFonts w:hint="eastAsia" w:ascii="仿宋_GB2312" w:hAnsi="仿宋" w:eastAsia="仿宋_GB2312" w:cs="仿宋_GB2312"/>
                <w:kern w:val="0"/>
                <w:sz w:val="32"/>
                <w:szCs w:val="32"/>
                <w:lang w:val="zh-TW"/>
              </w:rPr>
              <w:t>作品名称</w:t>
            </w:r>
          </w:p>
        </w:tc>
        <w:tc>
          <w:tcPr>
            <w:tcW w:w="2693" w:type="dxa"/>
            <w:shd w:val="clear" w:color="auto" w:fill="auto"/>
            <w:noWrap w:val="0"/>
            <w:vAlign w:val="center"/>
          </w:tcPr>
          <w:p>
            <w:pPr>
              <w:spacing w:line="560" w:lineRule="exact"/>
              <w:ind w:firstLine="640" w:firstLineChars="200"/>
              <w:rPr>
                <w:rFonts w:hint="eastAsia" w:ascii="仿宋_GB2312" w:hAnsi="仿宋" w:eastAsia="仿宋_GB2312" w:cs="仿宋_GB2312"/>
                <w:kern w:val="0"/>
                <w:sz w:val="32"/>
                <w:szCs w:val="32"/>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547" w:type="dxa"/>
            <w:shd w:val="clear" w:color="auto" w:fill="auto"/>
            <w:noWrap w:val="0"/>
            <w:vAlign w:val="center"/>
          </w:tcPr>
          <w:p>
            <w:pPr>
              <w:spacing w:line="560" w:lineRule="exact"/>
              <w:ind w:firstLine="640" w:firstLineChars="200"/>
              <w:rPr>
                <w:rFonts w:hint="eastAsia" w:ascii="仿宋_GB2312" w:hAnsi="仿宋" w:eastAsia="仿宋_GB2312" w:cs="仿宋_GB2312"/>
                <w:kern w:val="0"/>
                <w:sz w:val="32"/>
                <w:szCs w:val="32"/>
                <w:lang w:val="zh-TW"/>
              </w:rPr>
            </w:pPr>
            <w:r>
              <w:rPr>
                <w:rFonts w:hint="eastAsia" w:ascii="仿宋_GB2312" w:hAnsi="仿宋" w:eastAsia="仿宋_GB2312" w:cs="仿宋_GB2312"/>
                <w:kern w:val="0"/>
                <w:sz w:val="32"/>
                <w:szCs w:val="32"/>
                <w:lang w:val="zh-TW"/>
              </w:rPr>
              <w:t>指导教师</w:t>
            </w:r>
          </w:p>
        </w:tc>
        <w:tc>
          <w:tcPr>
            <w:tcW w:w="2410" w:type="dxa"/>
            <w:shd w:val="clear" w:color="auto" w:fill="auto"/>
            <w:noWrap w:val="0"/>
            <w:vAlign w:val="center"/>
          </w:tcPr>
          <w:p>
            <w:pPr>
              <w:spacing w:line="560" w:lineRule="exact"/>
              <w:ind w:firstLine="640" w:firstLineChars="200"/>
              <w:rPr>
                <w:rFonts w:hint="eastAsia" w:ascii="仿宋_GB2312" w:hAnsi="仿宋" w:eastAsia="仿宋_GB2312" w:cs="仿宋_GB2312"/>
                <w:kern w:val="0"/>
                <w:sz w:val="32"/>
                <w:szCs w:val="32"/>
                <w:lang w:val="zh-TW"/>
              </w:rPr>
            </w:pPr>
          </w:p>
        </w:tc>
        <w:tc>
          <w:tcPr>
            <w:tcW w:w="1565" w:type="dxa"/>
            <w:shd w:val="clear" w:color="auto" w:fill="auto"/>
            <w:noWrap w:val="0"/>
            <w:vAlign w:val="center"/>
          </w:tcPr>
          <w:p>
            <w:pPr>
              <w:spacing w:line="560" w:lineRule="exact"/>
              <w:rPr>
                <w:rFonts w:hint="eastAsia" w:ascii="仿宋_GB2312" w:hAnsi="仿宋" w:eastAsia="仿宋_GB2312" w:cs="仿宋_GB2312"/>
                <w:kern w:val="0"/>
                <w:sz w:val="32"/>
                <w:szCs w:val="32"/>
                <w:lang w:val="zh-TW"/>
              </w:rPr>
            </w:pPr>
            <w:r>
              <w:rPr>
                <w:rFonts w:hint="eastAsia" w:ascii="仿宋_GB2312" w:hAnsi="仿宋" w:eastAsia="仿宋_GB2312" w:cs="仿宋_GB2312"/>
                <w:kern w:val="0"/>
                <w:sz w:val="32"/>
                <w:szCs w:val="32"/>
                <w:lang w:val="zh-TW"/>
              </w:rPr>
              <w:t>视频长度（分钟）</w:t>
            </w:r>
          </w:p>
        </w:tc>
        <w:tc>
          <w:tcPr>
            <w:tcW w:w="2693" w:type="dxa"/>
            <w:shd w:val="clear" w:color="auto" w:fill="auto"/>
            <w:noWrap w:val="0"/>
            <w:vAlign w:val="center"/>
          </w:tcPr>
          <w:p>
            <w:pPr>
              <w:spacing w:line="560" w:lineRule="exact"/>
              <w:ind w:firstLine="640" w:firstLineChars="200"/>
              <w:rPr>
                <w:rFonts w:hint="eastAsia" w:ascii="仿宋_GB2312" w:hAnsi="仿宋" w:eastAsia="仿宋_GB2312" w:cs="仿宋_GB2312"/>
                <w:kern w:val="0"/>
                <w:sz w:val="32"/>
                <w:szCs w:val="32"/>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2547" w:type="dxa"/>
            <w:shd w:val="clear" w:color="auto" w:fill="auto"/>
            <w:noWrap w:val="0"/>
            <w:vAlign w:val="center"/>
          </w:tcPr>
          <w:p>
            <w:pPr>
              <w:spacing w:line="560" w:lineRule="exact"/>
              <w:jc w:val="center"/>
              <w:rPr>
                <w:rFonts w:hint="eastAsia" w:ascii="仿宋_GB2312" w:hAnsi="仿宋" w:eastAsia="仿宋_GB2312" w:cs="仿宋_GB2312"/>
                <w:kern w:val="0"/>
                <w:sz w:val="32"/>
                <w:szCs w:val="32"/>
                <w:lang w:val="zh-TW"/>
              </w:rPr>
            </w:pPr>
            <w:r>
              <w:rPr>
                <w:rFonts w:hint="eastAsia" w:ascii="仿宋_GB2312" w:hAnsi="仿宋" w:eastAsia="仿宋_GB2312" w:cs="仿宋_GB2312"/>
                <w:kern w:val="0"/>
                <w:sz w:val="32"/>
                <w:szCs w:val="32"/>
                <w:lang w:val="zh-TW"/>
              </w:rPr>
              <w:t>作者</w:t>
            </w:r>
          </w:p>
        </w:tc>
        <w:tc>
          <w:tcPr>
            <w:tcW w:w="6668" w:type="dxa"/>
            <w:gridSpan w:val="3"/>
            <w:shd w:val="clear" w:color="auto" w:fill="auto"/>
            <w:noWrap w:val="0"/>
            <w:vAlign w:val="center"/>
          </w:tcPr>
          <w:p>
            <w:pPr>
              <w:snapToGrid/>
              <w:spacing w:before="0" w:beforeAutospacing="0" w:after="0" w:afterAutospacing="0" w:line="240" w:lineRule="auto"/>
              <w:jc w:val="both"/>
              <w:textAlignment w:val="baseline"/>
              <w:rPr>
                <w:rFonts w:hint="eastAsia" w:asciiTheme="minorEastAsia" w:hAnsiTheme="minorEastAsia" w:eastAsiaTheme="minorEastAsia" w:cstheme="minorEastAsia"/>
                <w:b w:val="0"/>
                <w:i w:val="0"/>
                <w:caps w:val="0"/>
                <w:color w:val="808080"/>
                <w:spacing w:val="0"/>
                <w:w w:val="100"/>
                <w:kern w:val="0"/>
                <w:sz w:val="28"/>
                <w:szCs w:val="28"/>
                <w:lang w:val="zh-TW"/>
              </w:rPr>
            </w:pPr>
            <w:r>
              <w:rPr>
                <w:rFonts w:hint="eastAsia" w:asciiTheme="minorEastAsia" w:hAnsiTheme="minorEastAsia" w:eastAsiaTheme="minorEastAsia" w:cstheme="minorEastAsia"/>
                <w:b w:val="0"/>
                <w:i w:val="0"/>
                <w:caps w:val="0"/>
                <w:color w:val="808080"/>
                <w:spacing w:val="0"/>
                <w:w w:val="100"/>
                <w:kern w:val="0"/>
                <w:sz w:val="28"/>
                <w:szCs w:val="28"/>
                <w:lang w:val="zh-TW"/>
              </w:rPr>
              <w:t>可为多人，按参与程度顺序填写，证书上名单顺序会以此为准；</w:t>
            </w:r>
          </w:p>
          <w:p>
            <w:pPr>
              <w:snapToGrid/>
              <w:spacing w:before="0" w:beforeAutospacing="0" w:after="0" w:afterAutospacing="0" w:line="240" w:lineRule="auto"/>
              <w:jc w:val="both"/>
              <w:textAlignment w:val="baseline"/>
              <w:rPr>
                <w:rFonts w:hint="eastAsia" w:ascii="仿宋_GB2312" w:hAnsi="仿宋" w:eastAsia="仿宋_GB2312" w:cs="仿宋_GB2312"/>
                <w:kern w:val="0"/>
                <w:sz w:val="32"/>
                <w:szCs w:val="32"/>
                <w:lang w:val="zh-TW"/>
              </w:rPr>
            </w:pPr>
            <w:r>
              <w:rPr>
                <w:rFonts w:hint="eastAsia" w:asciiTheme="minorEastAsia" w:hAnsiTheme="minorEastAsia" w:eastAsiaTheme="minorEastAsia" w:cstheme="minorEastAsia"/>
                <w:b w:val="0"/>
                <w:i w:val="0"/>
                <w:caps w:val="0"/>
                <w:color w:val="808080"/>
                <w:spacing w:val="0"/>
                <w:w w:val="100"/>
                <w:kern w:val="0"/>
                <w:sz w:val="28"/>
                <w:szCs w:val="28"/>
                <w:lang w:val="zh-TW"/>
              </w:rPr>
              <w:t>奖学金发放将以作品为单位，按照提交作者人数平均分配。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2547" w:type="dxa"/>
            <w:shd w:val="clear" w:color="auto" w:fill="auto"/>
            <w:noWrap w:val="0"/>
            <w:vAlign w:val="center"/>
          </w:tcPr>
          <w:p>
            <w:pPr>
              <w:spacing w:line="560" w:lineRule="exact"/>
              <w:ind w:firstLine="640" w:firstLineChars="200"/>
              <w:rPr>
                <w:rFonts w:hint="eastAsia" w:ascii="仿宋_GB2312" w:hAnsi="仿宋" w:eastAsia="仿宋_GB2312" w:cs="仿宋_GB2312"/>
                <w:kern w:val="0"/>
                <w:sz w:val="32"/>
                <w:szCs w:val="32"/>
                <w:lang w:val="zh-TW"/>
              </w:rPr>
            </w:pPr>
            <w:r>
              <w:rPr>
                <w:rFonts w:hint="eastAsia" w:ascii="仿宋_GB2312" w:hAnsi="仿宋" w:eastAsia="仿宋_GB2312" w:cs="仿宋_GB2312"/>
                <w:kern w:val="0"/>
                <w:sz w:val="32"/>
                <w:szCs w:val="32"/>
                <w:lang w:val="zh-TW"/>
              </w:rPr>
              <w:t>报名联系人</w:t>
            </w:r>
          </w:p>
        </w:tc>
        <w:tc>
          <w:tcPr>
            <w:tcW w:w="2410" w:type="dxa"/>
            <w:shd w:val="clear" w:color="auto" w:fill="auto"/>
            <w:noWrap w:val="0"/>
            <w:vAlign w:val="center"/>
          </w:tcPr>
          <w:p>
            <w:pPr>
              <w:spacing w:line="560" w:lineRule="exact"/>
              <w:ind w:firstLine="640" w:firstLineChars="200"/>
              <w:rPr>
                <w:rFonts w:hint="eastAsia" w:ascii="仿宋_GB2312" w:hAnsi="仿宋" w:eastAsia="仿宋_GB2312" w:cs="仿宋_GB2312"/>
                <w:kern w:val="0"/>
                <w:sz w:val="32"/>
                <w:szCs w:val="32"/>
                <w:lang w:val="zh-TW"/>
              </w:rPr>
            </w:pPr>
          </w:p>
        </w:tc>
        <w:tc>
          <w:tcPr>
            <w:tcW w:w="1565" w:type="dxa"/>
            <w:shd w:val="clear" w:color="auto" w:fill="auto"/>
            <w:noWrap w:val="0"/>
            <w:vAlign w:val="center"/>
          </w:tcPr>
          <w:p>
            <w:pPr>
              <w:spacing w:line="560" w:lineRule="exact"/>
              <w:rPr>
                <w:rFonts w:hint="eastAsia" w:ascii="仿宋_GB2312" w:hAnsi="仿宋" w:eastAsia="仿宋_GB2312" w:cs="仿宋_GB2312"/>
                <w:kern w:val="0"/>
                <w:sz w:val="32"/>
                <w:szCs w:val="32"/>
                <w:lang w:val="zh-TW"/>
              </w:rPr>
            </w:pPr>
            <w:r>
              <w:rPr>
                <w:rFonts w:hint="eastAsia" w:ascii="仿宋_GB2312" w:hAnsi="仿宋" w:eastAsia="仿宋_GB2312" w:cs="仿宋_GB2312"/>
                <w:kern w:val="0"/>
                <w:sz w:val="32"/>
                <w:szCs w:val="32"/>
                <w:lang w:val="zh-TW"/>
              </w:rPr>
              <w:t>联系方式</w:t>
            </w:r>
          </w:p>
        </w:tc>
        <w:tc>
          <w:tcPr>
            <w:tcW w:w="2693" w:type="dxa"/>
            <w:shd w:val="clear" w:color="auto" w:fill="auto"/>
            <w:noWrap w:val="0"/>
            <w:vAlign w:val="center"/>
          </w:tcPr>
          <w:p>
            <w:pPr>
              <w:spacing w:line="560" w:lineRule="exact"/>
              <w:ind w:firstLine="640" w:firstLineChars="200"/>
              <w:rPr>
                <w:rFonts w:hint="eastAsia" w:ascii="仿宋_GB2312" w:hAnsi="仿宋" w:eastAsia="仿宋_GB2312" w:cs="仿宋_GB2312"/>
                <w:kern w:val="0"/>
                <w:sz w:val="32"/>
                <w:szCs w:val="32"/>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atLeast"/>
          <w:jc w:val="center"/>
        </w:trPr>
        <w:tc>
          <w:tcPr>
            <w:tcW w:w="2547" w:type="dxa"/>
            <w:shd w:val="clear" w:color="auto" w:fill="auto"/>
            <w:noWrap w:val="0"/>
            <w:vAlign w:val="center"/>
          </w:tcPr>
          <w:p>
            <w:pPr>
              <w:spacing w:line="560" w:lineRule="exact"/>
              <w:jc w:val="center"/>
              <w:rPr>
                <w:rFonts w:hint="eastAsia" w:ascii="仿宋_GB2312" w:hAnsi="仿宋" w:eastAsia="仿宋_GB2312" w:cs="仿宋_GB2312"/>
                <w:kern w:val="0"/>
                <w:sz w:val="32"/>
                <w:szCs w:val="32"/>
                <w:lang w:val="zh-TW"/>
              </w:rPr>
            </w:pPr>
            <w:r>
              <w:rPr>
                <w:rFonts w:hint="eastAsia" w:ascii="仿宋_GB2312" w:hAnsi="仿宋" w:eastAsia="仿宋_GB2312" w:cs="仿宋_GB2312"/>
                <w:kern w:val="0"/>
                <w:sz w:val="32"/>
                <w:szCs w:val="32"/>
                <w:lang w:val="zh-TW"/>
              </w:rPr>
              <w:t>教学指导教案</w:t>
            </w:r>
          </w:p>
          <w:p>
            <w:pPr>
              <w:spacing w:line="560" w:lineRule="exact"/>
              <w:rPr>
                <w:rFonts w:hint="eastAsia" w:ascii="仿宋_GB2312" w:hAnsi="仿宋" w:eastAsia="仿宋_GB2312" w:cs="仿宋_GB2312"/>
                <w:kern w:val="0"/>
                <w:sz w:val="32"/>
                <w:szCs w:val="32"/>
                <w:lang w:val="zh-TW"/>
              </w:rPr>
            </w:pPr>
            <w:r>
              <w:rPr>
                <w:rFonts w:hint="eastAsia" w:ascii="仿宋_GB2312" w:hAnsi="仿宋" w:eastAsia="仿宋_GB2312" w:cs="仿宋_GB2312"/>
                <w:kern w:val="0"/>
                <w:sz w:val="32"/>
                <w:szCs w:val="32"/>
                <w:lang w:val="zh-TW"/>
              </w:rPr>
              <w:t>（1500字以内）</w:t>
            </w:r>
          </w:p>
        </w:tc>
        <w:tc>
          <w:tcPr>
            <w:tcW w:w="6668" w:type="dxa"/>
            <w:gridSpan w:val="3"/>
            <w:shd w:val="clear" w:color="auto" w:fill="auto"/>
            <w:noWrap w:val="0"/>
            <w:vAlign w:val="center"/>
          </w:tcPr>
          <w:p>
            <w:pPr>
              <w:spacing w:line="560" w:lineRule="exact"/>
              <w:rPr>
                <w:rFonts w:hint="eastAsia" w:ascii="仿宋_GB2312" w:hAnsi="仿宋" w:eastAsia="仿宋_GB2312" w:cs="仿宋_GB2312"/>
                <w:kern w:val="0"/>
                <w:sz w:val="32"/>
                <w:szCs w:val="32"/>
                <w:lang w:val="zh-TW"/>
              </w:rPr>
            </w:pPr>
            <w:r>
              <w:rPr>
                <w:rFonts w:hint="eastAsia" w:asciiTheme="minorEastAsia" w:hAnsiTheme="minorEastAsia" w:eastAsiaTheme="minorEastAsia" w:cstheme="minorEastAsia"/>
                <w:b w:val="0"/>
                <w:i w:val="0"/>
                <w:caps w:val="0"/>
                <w:color w:val="808080"/>
                <w:spacing w:val="0"/>
                <w:w w:val="100"/>
                <w:kern w:val="0"/>
                <w:sz w:val="28"/>
                <w:szCs w:val="28"/>
                <w:lang w:val="zh-TW"/>
              </w:rPr>
              <w:t>包括指导该短视频拍摄制作的教学内容、教学方法、特色创新等。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jc w:val="center"/>
        </w:trPr>
        <w:tc>
          <w:tcPr>
            <w:tcW w:w="2547" w:type="dxa"/>
            <w:shd w:val="clear" w:color="auto" w:fill="auto"/>
            <w:noWrap w:val="0"/>
            <w:vAlign w:val="center"/>
          </w:tcPr>
          <w:p>
            <w:pPr>
              <w:spacing w:line="560" w:lineRule="exact"/>
              <w:jc w:val="center"/>
              <w:rPr>
                <w:rFonts w:hint="eastAsia" w:ascii="仿宋_GB2312" w:hAnsi="仿宋" w:eastAsia="仿宋_GB2312" w:cs="仿宋_GB2312"/>
                <w:kern w:val="0"/>
                <w:sz w:val="32"/>
                <w:szCs w:val="32"/>
                <w:lang w:val="zh-TW"/>
              </w:rPr>
            </w:pPr>
            <w:r>
              <w:rPr>
                <w:rFonts w:hint="eastAsia" w:ascii="仿宋_GB2312" w:hAnsi="仿宋" w:eastAsia="仿宋_GB2312" w:cs="仿宋_GB2312"/>
                <w:kern w:val="0"/>
                <w:sz w:val="32"/>
                <w:szCs w:val="32"/>
                <w:lang w:val="zh-TW"/>
              </w:rPr>
              <w:t>作品简介</w:t>
            </w:r>
          </w:p>
          <w:p>
            <w:pPr>
              <w:spacing w:line="560" w:lineRule="exact"/>
              <w:rPr>
                <w:rFonts w:hint="eastAsia" w:ascii="仿宋_GB2312" w:hAnsi="仿宋" w:eastAsia="仿宋_GB2312" w:cs="仿宋_GB2312"/>
                <w:kern w:val="0"/>
                <w:sz w:val="32"/>
                <w:szCs w:val="32"/>
                <w:lang w:val="zh-TW"/>
              </w:rPr>
            </w:pPr>
            <w:r>
              <w:rPr>
                <w:rFonts w:hint="eastAsia" w:ascii="仿宋_GB2312" w:hAnsi="仿宋" w:eastAsia="仿宋_GB2312" w:cs="仿宋_GB2312"/>
                <w:kern w:val="0"/>
                <w:sz w:val="32"/>
                <w:szCs w:val="32"/>
                <w:lang w:val="zh-TW"/>
              </w:rPr>
              <w:t>（</w:t>
            </w:r>
            <w:r>
              <w:rPr>
                <w:rFonts w:hint="eastAsia" w:ascii="仿宋_GB2312" w:hAnsi="仿宋" w:eastAsia="仿宋_GB2312" w:cs="仿宋_GB2312"/>
                <w:kern w:val="0"/>
                <w:sz w:val="32"/>
                <w:szCs w:val="32"/>
                <w:lang w:val="en-US" w:eastAsia="zh-CN"/>
              </w:rPr>
              <w:t>1</w:t>
            </w:r>
            <w:r>
              <w:rPr>
                <w:rFonts w:hint="eastAsia" w:ascii="仿宋_GB2312" w:hAnsi="仿宋" w:eastAsia="仿宋_GB2312" w:cs="仿宋_GB2312"/>
                <w:kern w:val="0"/>
                <w:sz w:val="32"/>
                <w:szCs w:val="32"/>
                <w:lang w:val="zh-TW"/>
              </w:rPr>
              <w:t>00字以内）</w:t>
            </w:r>
          </w:p>
        </w:tc>
        <w:tc>
          <w:tcPr>
            <w:tcW w:w="6668" w:type="dxa"/>
            <w:gridSpan w:val="3"/>
            <w:shd w:val="clear" w:color="auto" w:fill="auto"/>
            <w:noWrap w:val="0"/>
            <w:vAlign w:val="center"/>
          </w:tcPr>
          <w:p>
            <w:pPr>
              <w:spacing w:line="560" w:lineRule="exact"/>
              <w:rPr>
                <w:rFonts w:hint="eastAsia" w:ascii="仿宋_GB2312" w:hAnsi="仿宋" w:eastAsia="仿宋_GB2312" w:cs="仿宋_GB2312"/>
                <w:kern w:val="0"/>
                <w:sz w:val="32"/>
                <w:szCs w:val="32"/>
                <w:lang w:val="zh-TW"/>
              </w:rPr>
            </w:pPr>
            <w:r>
              <w:rPr>
                <w:rFonts w:hint="eastAsia" w:asciiTheme="minorEastAsia" w:hAnsiTheme="minorEastAsia" w:eastAsiaTheme="minorEastAsia" w:cstheme="minorEastAsia"/>
                <w:b w:val="0"/>
                <w:i w:val="0"/>
                <w:caps w:val="0"/>
                <w:color w:val="808080"/>
                <w:spacing w:val="0"/>
                <w:w w:val="100"/>
                <w:kern w:val="0"/>
                <w:sz w:val="28"/>
                <w:szCs w:val="28"/>
                <w:lang w:val="zh-TW"/>
              </w:rPr>
              <w:t>包括拍摄作品的内容、设计理念思路、作品意义等。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2547" w:type="dxa"/>
            <w:shd w:val="clear" w:color="auto" w:fill="auto"/>
            <w:noWrap w:val="0"/>
            <w:vAlign w:val="center"/>
          </w:tcPr>
          <w:p>
            <w:pPr>
              <w:spacing w:line="560" w:lineRule="exact"/>
              <w:jc w:val="center"/>
              <w:rPr>
                <w:rFonts w:hint="eastAsia" w:ascii="仿宋_GB2312" w:hAnsi="仿宋" w:eastAsia="仿宋_GB2312" w:cs="仿宋_GB2312"/>
                <w:kern w:val="0"/>
                <w:sz w:val="32"/>
                <w:szCs w:val="32"/>
                <w:lang w:val="zh-TW"/>
              </w:rPr>
            </w:pPr>
            <w:r>
              <w:rPr>
                <w:rFonts w:hint="eastAsia" w:ascii="仿宋_GB2312" w:hAnsi="仿宋" w:eastAsia="仿宋_GB2312" w:cs="仿宋_GB2312"/>
                <w:kern w:val="0"/>
                <w:sz w:val="32"/>
                <w:szCs w:val="32"/>
                <w:lang w:val="zh-TW"/>
              </w:rPr>
              <w:t>字幕信息</w:t>
            </w:r>
          </w:p>
        </w:tc>
        <w:tc>
          <w:tcPr>
            <w:tcW w:w="6668" w:type="dxa"/>
            <w:gridSpan w:val="3"/>
            <w:shd w:val="clear" w:color="auto" w:fill="auto"/>
            <w:noWrap w:val="0"/>
            <w:vAlign w:val="center"/>
          </w:tcPr>
          <w:p>
            <w:pPr>
              <w:spacing w:line="560" w:lineRule="exact"/>
              <w:ind w:firstLine="560" w:firstLineChars="200"/>
              <w:rPr>
                <w:rFonts w:hint="eastAsia" w:ascii="仿宋_GB2312" w:hAnsi="仿宋" w:eastAsia="仿宋_GB2312" w:cs="仿宋_GB2312"/>
                <w:kern w:val="0"/>
                <w:sz w:val="32"/>
                <w:szCs w:val="32"/>
                <w:lang w:val="zh-TW"/>
              </w:rPr>
            </w:pPr>
            <w:r>
              <w:rPr>
                <w:rFonts w:hint="eastAsia" w:asciiTheme="minorEastAsia" w:hAnsiTheme="minorEastAsia" w:eastAsiaTheme="minorEastAsia" w:cstheme="minorEastAsia"/>
                <w:b w:val="0"/>
                <w:i w:val="0"/>
                <w:caps w:val="0"/>
                <w:color w:val="808080"/>
                <w:spacing w:val="0"/>
                <w:w w:val="100"/>
                <w:kern w:val="0"/>
                <w:sz w:val="28"/>
                <w:szCs w:val="28"/>
                <w:lang w:val="zh-TW"/>
              </w:rPr>
              <w:t>包括作品中出现的所有字幕内容。</w:t>
            </w:r>
          </w:p>
        </w:tc>
      </w:tr>
    </w:tbl>
    <w:p>
      <w:pPr>
        <w:spacing w:line="560" w:lineRule="exact"/>
        <w:ind w:firstLine="640" w:firstLineChars="200"/>
        <w:rPr>
          <w:rFonts w:hint="eastAsia" w:ascii="仿宋_GB2312" w:hAnsi="仿宋" w:eastAsia="仿宋_GB2312" w:cs="仿宋_GB2312"/>
          <w:kern w:val="0"/>
          <w:sz w:val="32"/>
          <w:szCs w:val="32"/>
          <w:lang w:val="zh-TW"/>
        </w:rPr>
      </w:pPr>
      <w:r>
        <w:rPr>
          <w:rFonts w:hint="eastAsia" w:ascii="仿宋_GB2312" w:hAnsi="仿宋" w:eastAsia="仿宋_GB2312" w:cs="仿宋_GB2312"/>
          <w:kern w:val="0"/>
          <w:sz w:val="32"/>
          <w:szCs w:val="32"/>
          <w:lang w:val="zh-TW"/>
        </w:rPr>
        <w:t>说明：教学指导教案、作品简介为必填项，如有字幕须提供对应字幕信息，材料将作为教学成果展评奖的部分依据。</w:t>
      </w:r>
    </w:p>
    <w:p>
      <w:pPr>
        <w:spacing w:line="560" w:lineRule="exact"/>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 xml:space="preserve">附件2        </w:t>
      </w:r>
    </w:p>
    <w:p>
      <w:pPr>
        <w:spacing w:line="560" w:lineRule="exact"/>
        <w:jc w:val="center"/>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Hans"/>
        </w:rPr>
        <w:t>老年教育成果展</w:t>
      </w:r>
      <w:r>
        <w:rPr>
          <w:rFonts w:hint="eastAsia" w:ascii="仿宋_GB2312" w:hAnsi="仿宋" w:eastAsia="仿宋_GB2312" w:cs="仿宋_GB2312"/>
          <w:kern w:val="0"/>
          <w:sz w:val="32"/>
          <w:szCs w:val="32"/>
          <w:lang w:val="en-US" w:eastAsia="zh-CN"/>
        </w:rPr>
        <w:t>作品汇总表</w:t>
      </w:r>
    </w:p>
    <w:p>
      <w:pPr>
        <w:spacing w:line="560" w:lineRule="exact"/>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 xml:space="preserve">单位名称：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3033"/>
        <w:gridCol w:w="2183"/>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tcPr>
          <w:p>
            <w:pPr>
              <w:spacing w:line="560" w:lineRule="exact"/>
              <w:jc w:val="center"/>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序号</w:t>
            </w:r>
          </w:p>
        </w:tc>
        <w:tc>
          <w:tcPr>
            <w:tcW w:w="3033" w:type="dxa"/>
          </w:tcPr>
          <w:p>
            <w:pPr>
              <w:spacing w:line="560" w:lineRule="exact"/>
              <w:jc w:val="center"/>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作品名称</w:t>
            </w:r>
          </w:p>
        </w:tc>
        <w:tc>
          <w:tcPr>
            <w:tcW w:w="2183" w:type="dxa"/>
          </w:tcPr>
          <w:p>
            <w:pPr>
              <w:spacing w:line="560" w:lineRule="exact"/>
              <w:jc w:val="center"/>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联系人</w:t>
            </w:r>
          </w:p>
        </w:tc>
        <w:tc>
          <w:tcPr>
            <w:tcW w:w="2150" w:type="dxa"/>
          </w:tcPr>
          <w:p>
            <w:pPr>
              <w:spacing w:line="560" w:lineRule="exact"/>
              <w:jc w:val="center"/>
              <w:rPr>
                <w:rFonts w:hint="eastAsia" w:ascii="仿宋_GB2312" w:hAnsi="仿宋" w:eastAsia="仿宋_GB2312" w:cs="仿宋_GB2312"/>
                <w:kern w:val="0"/>
                <w:sz w:val="32"/>
                <w:szCs w:val="32"/>
                <w:lang w:val="en-US" w:eastAsia="zh-CN"/>
              </w:rPr>
            </w:pPr>
            <w:r>
              <w:rPr>
                <w:rFonts w:hint="eastAsia" w:ascii="仿宋_GB2312" w:hAnsi="仿宋" w:eastAsia="仿宋_GB2312" w:cs="仿宋_GB2312"/>
                <w:kern w:val="0"/>
                <w:sz w:val="32"/>
                <w:szCs w:val="32"/>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3033"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2183"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2150" w:type="dxa"/>
          </w:tcPr>
          <w:p>
            <w:pPr>
              <w:spacing w:line="560" w:lineRule="exact"/>
              <w:ind w:firstLine="640" w:firstLineChars="200"/>
              <w:rPr>
                <w:rFonts w:hint="eastAsia" w:ascii="仿宋_GB2312" w:hAnsi="仿宋" w:eastAsia="仿宋_GB2312" w:cs="仿宋_GB2312"/>
                <w:kern w:val="0"/>
                <w:sz w:val="32"/>
                <w:szCs w:val="32"/>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3033"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2183"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2150" w:type="dxa"/>
          </w:tcPr>
          <w:p>
            <w:pPr>
              <w:spacing w:line="560" w:lineRule="exact"/>
              <w:ind w:firstLine="640" w:firstLineChars="200"/>
              <w:rPr>
                <w:rFonts w:hint="eastAsia" w:ascii="仿宋_GB2312" w:hAnsi="仿宋" w:eastAsia="仿宋_GB2312" w:cs="仿宋_GB2312"/>
                <w:kern w:val="0"/>
                <w:sz w:val="32"/>
                <w:szCs w:val="32"/>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3033"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2183"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2150" w:type="dxa"/>
          </w:tcPr>
          <w:p>
            <w:pPr>
              <w:spacing w:line="560" w:lineRule="exact"/>
              <w:ind w:firstLine="640" w:firstLineChars="200"/>
              <w:rPr>
                <w:rFonts w:hint="eastAsia" w:ascii="仿宋_GB2312" w:hAnsi="仿宋" w:eastAsia="仿宋_GB2312" w:cs="仿宋_GB2312"/>
                <w:kern w:val="0"/>
                <w:sz w:val="32"/>
                <w:szCs w:val="32"/>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3033"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2183"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2150" w:type="dxa"/>
          </w:tcPr>
          <w:p>
            <w:pPr>
              <w:spacing w:line="560" w:lineRule="exact"/>
              <w:ind w:firstLine="640" w:firstLineChars="200"/>
              <w:rPr>
                <w:rFonts w:hint="eastAsia" w:ascii="仿宋_GB2312" w:hAnsi="仿宋" w:eastAsia="仿宋_GB2312" w:cs="仿宋_GB2312"/>
                <w:kern w:val="0"/>
                <w:sz w:val="32"/>
                <w:szCs w:val="32"/>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3033"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2183"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2150" w:type="dxa"/>
          </w:tcPr>
          <w:p>
            <w:pPr>
              <w:spacing w:line="560" w:lineRule="exact"/>
              <w:ind w:firstLine="640" w:firstLineChars="200"/>
              <w:rPr>
                <w:rFonts w:hint="eastAsia" w:ascii="仿宋_GB2312" w:hAnsi="仿宋" w:eastAsia="仿宋_GB2312" w:cs="仿宋_GB2312"/>
                <w:kern w:val="0"/>
                <w:sz w:val="32"/>
                <w:szCs w:val="32"/>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3033"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2183"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2150" w:type="dxa"/>
          </w:tcPr>
          <w:p>
            <w:pPr>
              <w:spacing w:line="560" w:lineRule="exact"/>
              <w:ind w:firstLine="640" w:firstLineChars="200"/>
              <w:rPr>
                <w:rFonts w:hint="eastAsia" w:ascii="仿宋_GB2312" w:hAnsi="仿宋" w:eastAsia="仿宋_GB2312" w:cs="仿宋_GB2312"/>
                <w:kern w:val="0"/>
                <w:sz w:val="32"/>
                <w:szCs w:val="32"/>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3033"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2183"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2150" w:type="dxa"/>
          </w:tcPr>
          <w:p>
            <w:pPr>
              <w:spacing w:line="560" w:lineRule="exact"/>
              <w:ind w:firstLine="640" w:firstLineChars="200"/>
              <w:rPr>
                <w:rFonts w:hint="eastAsia" w:ascii="仿宋_GB2312" w:hAnsi="仿宋" w:eastAsia="仿宋_GB2312" w:cs="仿宋_GB2312"/>
                <w:kern w:val="0"/>
                <w:sz w:val="32"/>
                <w:szCs w:val="32"/>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3033"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2183"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2150" w:type="dxa"/>
          </w:tcPr>
          <w:p>
            <w:pPr>
              <w:spacing w:line="560" w:lineRule="exact"/>
              <w:ind w:firstLine="640" w:firstLineChars="200"/>
              <w:rPr>
                <w:rFonts w:hint="eastAsia" w:ascii="仿宋_GB2312" w:hAnsi="仿宋" w:eastAsia="仿宋_GB2312" w:cs="仿宋_GB2312"/>
                <w:kern w:val="0"/>
                <w:sz w:val="32"/>
                <w:szCs w:val="32"/>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3033"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2183"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2150" w:type="dxa"/>
          </w:tcPr>
          <w:p>
            <w:pPr>
              <w:spacing w:line="560" w:lineRule="exact"/>
              <w:ind w:firstLine="640" w:firstLineChars="200"/>
              <w:rPr>
                <w:rFonts w:hint="eastAsia" w:ascii="仿宋_GB2312" w:hAnsi="仿宋" w:eastAsia="仿宋_GB2312" w:cs="仿宋_GB2312"/>
                <w:kern w:val="0"/>
                <w:sz w:val="32"/>
                <w:szCs w:val="32"/>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3033"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2183"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2150" w:type="dxa"/>
          </w:tcPr>
          <w:p>
            <w:pPr>
              <w:spacing w:line="560" w:lineRule="exact"/>
              <w:ind w:firstLine="640" w:firstLineChars="200"/>
              <w:rPr>
                <w:rFonts w:hint="eastAsia" w:ascii="仿宋_GB2312" w:hAnsi="仿宋" w:eastAsia="仿宋_GB2312" w:cs="仿宋_GB2312"/>
                <w:kern w:val="0"/>
                <w:sz w:val="32"/>
                <w:szCs w:val="32"/>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3033"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2183"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2150" w:type="dxa"/>
          </w:tcPr>
          <w:p>
            <w:pPr>
              <w:spacing w:line="560" w:lineRule="exact"/>
              <w:ind w:firstLine="640" w:firstLineChars="200"/>
              <w:rPr>
                <w:rFonts w:hint="eastAsia" w:ascii="仿宋_GB2312" w:hAnsi="仿宋" w:eastAsia="仿宋_GB2312" w:cs="仿宋_GB2312"/>
                <w:kern w:val="0"/>
                <w:sz w:val="32"/>
                <w:szCs w:val="32"/>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3033"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2183"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2150" w:type="dxa"/>
          </w:tcPr>
          <w:p>
            <w:pPr>
              <w:spacing w:line="560" w:lineRule="exact"/>
              <w:ind w:firstLine="640" w:firstLineChars="200"/>
              <w:rPr>
                <w:rFonts w:hint="eastAsia" w:ascii="仿宋_GB2312" w:hAnsi="仿宋" w:eastAsia="仿宋_GB2312" w:cs="仿宋_GB2312"/>
                <w:kern w:val="0"/>
                <w:sz w:val="32"/>
                <w:szCs w:val="32"/>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0"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3033"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2183" w:type="dxa"/>
          </w:tcPr>
          <w:p>
            <w:pPr>
              <w:spacing w:line="560" w:lineRule="exact"/>
              <w:ind w:firstLine="640" w:firstLineChars="200"/>
              <w:rPr>
                <w:rFonts w:hint="eastAsia" w:ascii="仿宋_GB2312" w:hAnsi="仿宋" w:eastAsia="仿宋_GB2312" w:cs="仿宋_GB2312"/>
                <w:kern w:val="0"/>
                <w:sz w:val="32"/>
                <w:szCs w:val="32"/>
                <w:lang w:val="zh-TW"/>
              </w:rPr>
            </w:pPr>
          </w:p>
        </w:tc>
        <w:tc>
          <w:tcPr>
            <w:tcW w:w="2150" w:type="dxa"/>
          </w:tcPr>
          <w:p>
            <w:pPr>
              <w:spacing w:line="560" w:lineRule="exact"/>
              <w:ind w:firstLine="640" w:firstLineChars="200"/>
              <w:rPr>
                <w:rFonts w:hint="eastAsia" w:ascii="仿宋_GB2312" w:hAnsi="仿宋" w:eastAsia="仿宋_GB2312" w:cs="仿宋_GB2312"/>
                <w:kern w:val="0"/>
                <w:sz w:val="32"/>
                <w:szCs w:val="32"/>
                <w:lang w:val="zh-TW"/>
              </w:rPr>
            </w:pPr>
          </w:p>
        </w:tc>
      </w:tr>
    </w:tbl>
    <w:p>
      <w:pPr>
        <w:snapToGrid/>
        <w:spacing w:before="0" w:beforeAutospacing="0" w:after="0" w:afterAutospacing="0" w:line="240" w:lineRule="auto"/>
        <w:ind w:firstLine="640" w:firstLineChars="200"/>
        <w:jc w:val="both"/>
        <w:textAlignment w:val="baseline"/>
        <w:rPr>
          <w:rFonts w:hint="eastAsia" w:asciiTheme="minorEastAsia" w:hAnsiTheme="minorEastAsia" w:eastAsiaTheme="minorEastAsia" w:cstheme="minorEastAsia"/>
          <w:b w:val="0"/>
          <w:i w:val="0"/>
          <w:caps w:val="0"/>
          <w:spacing w:val="0"/>
          <w:w w:val="100"/>
          <w:sz w:val="32"/>
          <w:szCs w:val="32"/>
          <w:lang w:val="en-US" w:eastAsia="zh-CN"/>
        </w:rPr>
      </w:pPr>
    </w:p>
    <w:p>
      <w:pPr>
        <w:snapToGrid/>
        <w:spacing w:before="0" w:beforeAutospacing="0" w:after="0" w:afterAutospacing="0" w:line="240" w:lineRule="auto"/>
        <w:ind w:firstLine="640" w:firstLineChars="200"/>
        <w:jc w:val="both"/>
        <w:textAlignment w:val="baseline"/>
        <w:rPr>
          <w:rFonts w:hint="eastAsia" w:asciiTheme="minorEastAsia" w:hAnsiTheme="minorEastAsia" w:eastAsiaTheme="minorEastAsia" w:cstheme="minorEastAsia"/>
          <w:b w:val="0"/>
          <w:i w:val="0"/>
          <w:caps w:val="0"/>
          <w:spacing w:val="0"/>
          <w:w w:val="100"/>
          <w:sz w:val="32"/>
          <w:szCs w:val="32"/>
          <w:lang w:val="en-US" w:eastAsia="zh-CN"/>
        </w:rPr>
      </w:pPr>
    </w:p>
    <w:p>
      <w:pPr>
        <w:snapToGrid/>
        <w:spacing w:before="0" w:beforeAutospacing="0" w:after="0" w:afterAutospacing="0" w:line="240" w:lineRule="auto"/>
        <w:ind w:firstLine="640" w:firstLineChars="200"/>
        <w:jc w:val="both"/>
        <w:textAlignment w:val="baseline"/>
        <w:rPr>
          <w:rFonts w:hint="eastAsia" w:asciiTheme="minorEastAsia" w:hAnsiTheme="minorEastAsia" w:eastAsiaTheme="minorEastAsia" w:cstheme="minorEastAsia"/>
          <w:b w:val="0"/>
          <w:i w:val="0"/>
          <w:caps w:val="0"/>
          <w:spacing w:val="0"/>
          <w:w w:val="100"/>
          <w:sz w:val="32"/>
          <w:szCs w:val="32"/>
          <w:lang w:val="en-US" w:eastAsia="zh-CN"/>
        </w:rPr>
      </w:pPr>
    </w:p>
    <w:p>
      <w:pPr>
        <w:spacing w:line="560" w:lineRule="exact"/>
        <w:ind w:firstLine="640"/>
        <w:rPr>
          <w:rFonts w:ascii="仿宋" w:hAnsi="仿宋" w:eastAsia="仿宋" w:cs="宋体"/>
          <w:sz w:val="32"/>
        </w:rPr>
      </w:pPr>
    </w:p>
    <w:p>
      <w:pPr>
        <w:spacing w:line="560" w:lineRule="exact"/>
        <w:rPr>
          <w:rFonts w:hint="eastAsia" w:ascii="仿宋_GB2312" w:hAnsi="仿宋_GB2312" w:eastAsia="仿宋_GB2312" w:cs="仿宋_GB2312"/>
          <w:sz w:val="32"/>
        </w:rPr>
      </w:pPr>
      <w:r>
        <w:rPr>
          <w:rFonts w:hint="eastAsia" w:ascii="仿宋_GB2312" w:hAnsi="仿宋_GB2312" w:eastAsia="仿宋_GB2312" w:cs="仿宋_GB2312"/>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75565</wp:posOffset>
                </wp:positionV>
                <wp:extent cx="5324475" cy="0"/>
                <wp:effectExtent l="0" t="0" r="0" b="0"/>
                <wp:wrapNone/>
                <wp:docPr id="2" name="自选图形 4"/>
                <wp:cNvGraphicFramePr/>
                <a:graphic xmlns:a="http://schemas.openxmlformats.org/drawingml/2006/main">
                  <a:graphicData uri="http://schemas.microsoft.com/office/word/2010/wordprocessingShape">
                    <wps:wsp>
                      <wps:cNvCnPr/>
                      <wps:spPr>
                        <a:xfrm>
                          <a:off x="0" y="0"/>
                          <a:ext cx="53244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4" o:spid="_x0000_s1026" o:spt="32" type="#_x0000_t32" style="position:absolute;left:0pt;margin-left:0.75pt;margin-top:5.95pt;height:0pt;width:419.25pt;z-index:251660288;mso-width-relative:page;mso-height-relative:page;" filled="f" stroked="t" coordsize="21600,21600" o:gfxdata="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fqQmbUAAAABwEAAA8AAAAAAAAAAQAgAAAAIgAAAGRycy9kb3ducmV2LnhtbFBL&#10;AQIUABQAAAAIAIdO4kCAgzZw+gEAAPEDAAAOAAAAAAAAAAEAIAAAACMBAABkcnMvZTJvRG9jLnht&#10;bFBLBQYAAAAABgAGAFkBAACPBQAAAAA=&#10;">
                <v:fill on="f" focussize="0,0"/>
                <v:stroke color="#000000" joinstyle="round"/>
                <v:imagedata o:title=""/>
                <o:lock v:ext="edit" aspectratio="f"/>
              </v:shape>
            </w:pict>
          </mc:Fallback>
        </mc:AlternateContent>
      </w:r>
      <w:r>
        <w:rPr>
          <w:rFonts w:hint="eastAsia" w:ascii="仿宋_GB2312" w:hAnsi="仿宋_GB2312" w:eastAsia="仿宋_GB2312" w:cs="仿宋_GB2312"/>
          <w:sz w:val="32"/>
        </w:rPr>
        <w:t>抄报：辽宁省教育厅、国家开放大学</w:t>
      </w:r>
    </w:p>
    <w:p>
      <w:pPr>
        <w:spacing w:line="560" w:lineRule="exact"/>
        <w:jc w:val="left"/>
        <w:rPr>
          <w:rFonts w:hint="default" w:ascii="仿宋_GB2312" w:hAnsi="仿宋_GB2312" w:eastAsia="仿宋_GB2312" w:cs="仿宋_GB2312"/>
          <w:sz w:val="32"/>
          <w:lang w:val="en-US" w:eastAsia="zh-CN"/>
        </w:rPr>
      </w:pPr>
      <w:r>
        <w:rPr>
          <w:rFonts w:hint="eastAsia" w:ascii="仿宋_GB2312" w:hAnsi="仿宋_GB2312" w:eastAsia="仿宋_GB2312" w:cs="仿宋_GB2312"/>
          <w:sz w:val="3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53340</wp:posOffset>
                </wp:positionV>
                <wp:extent cx="5324475" cy="0"/>
                <wp:effectExtent l="0" t="0" r="0" b="0"/>
                <wp:wrapNone/>
                <wp:docPr id="3" name="自选图形 4"/>
                <wp:cNvGraphicFramePr/>
                <a:graphic xmlns:a="http://schemas.openxmlformats.org/drawingml/2006/main">
                  <a:graphicData uri="http://schemas.microsoft.com/office/word/2010/wordprocessingShape">
                    <wps:wsp>
                      <wps:cNvCnPr/>
                      <wps:spPr>
                        <a:xfrm>
                          <a:off x="0" y="0"/>
                          <a:ext cx="53244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4" o:spid="_x0000_s1026" o:spt="32" type="#_x0000_t32" style="position:absolute;left:0pt;margin-left:0.75pt;margin-top:4.2pt;height:0pt;width:419.25pt;z-index:251661312;mso-width-relative:page;mso-height-relative:page;" filled="f" stroked="t" coordsize="21600,21600" o:gfxdata="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XuCx30gAAAAUBAAAPAAAAAAAAAAEAIAAAACIAAABkcnMvZG93bnJldi54bWxQSwEC&#10;FAAUAAAACACHTuJAyarQ7voBAADxAwAADgAAAAAAAAABACAAAAAhAQAAZHJzL2Uyb0RvYy54bWxQ&#10;SwUGAAAAAAYABgBZAQAAjQUAAAAA&#10;">
                <v:fill on="f" focussize="0,0"/>
                <v:stroke color="#000000" joinstyle="round"/>
                <v:imagedata o:title=""/>
                <o:lock v:ext="edit" aspectratio="f"/>
              </v:shape>
            </w:pict>
          </mc:Fallback>
        </mc:AlternateContent>
      </w:r>
      <w:r>
        <w:rPr>
          <w:rFonts w:hint="eastAsia" w:ascii="仿宋_GB2312" w:hAnsi="仿宋_GB2312" w:eastAsia="仿宋_GB2312" w:cs="仿宋_GB2312"/>
          <w:sz w:val="32"/>
        </w:rPr>
        <w:t>辽宁省社区教育指导中心</w:t>
      </w:r>
      <w:r>
        <w:rPr>
          <w:rFonts w:hint="eastAsia" w:ascii="仿宋_GB2312" w:hAnsi="仿宋_GB2312" w:eastAsia="仿宋_GB2312" w:cs="仿宋_GB2312"/>
          <w:sz w:val="32"/>
          <w:lang w:eastAsia="zh-CN"/>
        </w:rPr>
        <w:t>办公室</w:t>
      </w:r>
      <w:r>
        <w:rPr>
          <w:rFonts w:hint="eastAsia" w:ascii="仿宋_GB2312" w:hAnsi="仿宋_GB2312" w:eastAsia="仿宋_GB2312" w:cs="仿宋_GB2312"/>
          <w:sz w:val="32"/>
          <w:lang w:val="en-US" w:eastAsia="zh-CN"/>
        </w:rPr>
        <w:t xml:space="preserve">    2022年4月1</w:t>
      </w:r>
      <w:bookmarkStart w:id="0" w:name="_GoBack"/>
      <w:bookmarkEnd w:id="0"/>
      <w:r>
        <w:rPr>
          <w:rFonts w:hint="eastAsia" w:ascii="仿宋_GB2312" w:hAnsi="仿宋_GB2312" w:eastAsia="仿宋_GB2312" w:cs="仿宋_GB2312"/>
          <w:sz w:val="32"/>
          <w:lang w:val="en-US" w:eastAsia="zh-CN"/>
        </w:rPr>
        <w:t>9日印发</w:t>
      </w:r>
    </w:p>
    <w:p>
      <w:pPr>
        <w:spacing w:line="560" w:lineRule="exact"/>
        <w:ind w:firstLine="640"/>
        <w:rPr>
          <w:rFonts w:hint="eastAsia" w:asciiTheme="minorEastAsia" w:hAnsiTheme="minorEastAsia" w:eastAsiaTheme="minorEastAsia" w:cstheme="minorEastAsia"/>
          <w:b w:val="0"/>
          <w:i w:val="0"/>
          <w:caps w:val="0"/>
          <w:spacing w:val="0"/>
          <w:w w:val="100"/>
          <w:sz w:val="32"/>
          <w:szCs w:val="32"/>
          <w:lang w:val="en-US" w:eastAsia="zh-CN"/>
        </w:rPr>
      </w:pPr>
      <w:r>
        <w:rPr>
          <w:rFonts w:hint="eastAsia" w:ascii="仿宋_GB2312" w:hAnsi="仿宋_GB2312" w:eastAsia="仿宋_GB2312" w:cs="仿宋_GB2312"/>
          <w:sz w:val="3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44450</wp:posOffset>
                </wp:positionV>
                <wp:extent cx="5324475" cy="0"/>
                <wp:effectExtent l="0" t="0" r="0" b="0"/>
                <wp:wrapNone/>
                <wp:docPr id="4" name="自选图形 4"/>
                <wp:cNvGraphicFramePr/>
                <a:graphic xmlns:a="http://schemas.openxmlformats.org/drawingml/2006/main">
                  <a:graphicData uri="http://schemas.microsoft.com/office/word/2010/wordprocessingShape">
                    <wps:wsp>
                      <wps:cNvCnPr/>
                      <wps:spPr>
                        <a:xfrm>
                          <a:off x="0" y="0"/>
                          <a:ext cx="53244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4" o:spid="_x0000_s1026" o:spt="32" type="#_x0000_t32" style="position:absolute;left:0pt;margin-left:0.75pt;margin-top:3.5pt;height:0pt;width:419.25pt;z-index:251659264;mso-width-relative:page;mso-height-relative:page;" filled="f" stroked="t" coordsize="21600,21600" o:gfxdata="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xBFFG0gAAAAUBAAAPAAAAAAAAAAEAIAAAACIAAABkcnMvZG93bnJldi54bWxQSwEC&#10;FAAUAAAACACHTuJAtHiAgPoBAADxAwAADgAAAAAAAAABACAAAAAhAQAAZHJzL2Uyb0RvYy54bWxQ&#10;SwUGAAAAAAYABgBZAQAAjQUAAAAA&#10;">
                <v:fill on="f" focussize="0,0"/>
                <v:stroke color="#000000" joinstyle="round"/>
                <v:imagedata o:title=""/>
                <o:lock v:ext="edit" aspectratio="f"/>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C65B4"/>
    <w:rsid w:val="00BE214E"/>
    <w:rsid w:val="00E156CD"/>
    <w:rsid w:val="02615F16"/>
    <w:rsid w:val="04CB3E7D"/>
    <w:rsid w:val="06087AF2"/>
    <w:rsid w:val="06761AE2"/>
    <w:rsid w:val="088C1F29"/>
    <w:rsid w:val="089B277E"/>
    <w:rsid w:val="08DE5E91"/>
    <w:rsid w:val="096802A0"/>
    <w:rsid w:val="098D6F7D"/>
    <w:rsid w:val="09D30000"/>
    <w:rsid w:val="0C087EF4"/>
    <w:rsid w:val="0C5E0C92"/>
    <w:rsid w:val="0C6B5AA7"/>
    <w:rsid w:val="0D573F73"/>
    <w:rsid w:val="0D7C6A10"/>
    <w:rsid w:val="0E373F5C"/>
    <w:rsid w:val="0FF711E6"/>
    <w:rsid w:val="11513D10"/>
    <w:rsid w:val="11D16BFE"/>
    <w:rsid w:val="12A75EAD"/>
    <w:rsid w:val="12C443B0"/>
    <w:rsid w:val="14D71760"/>
    <w:rsid w:val="16AB67ED"/>
    <w:rsid w:val="16B8213B"/>
    <w:rsid w:val="16CF5E02"/>
    <w:rsid w:val="17770203"/>
    <w:rsid w:val="17D20235"/>
    <w:rsid w:val="18C3161B"/>
    <w:rsid w:val="18F110BF"/>
    <w:rsid w:val="1A0C2A57"/>
    <w:rsid w:val="1A3A7A37"/>
    <w:rsid w:val="1A495ECC"/>
    <w:rsid w:val="1B140288"/>
    <w:rsid w:val="1B99078D"/>
    <w:rsid w:val="1BC3580A"/>
    <w:rsid w:val="1C366EB6"/>
    <w:rsid w:val="1DF15300"/>
    <w:rsid w:val="20BA2413"/>
    <w:rsid w:val="225907C1"/>
    <w:rsid w:val="22650872"/>
    <w:rsid w:val="22721D38"/>
    <w:rsid w:val="22FB1D9E"/>
    <w:rsid w:val="239F4588"/>
    <w:rsid w:val="24B17A25"/>
    <w:rsid w:val="25D4063B"/>
    <w:rsid w:val="26987705"/>
    <w:rsid w:val="28510636"/>
    <w:rsid w:val="292D1901"/>
    <w:rsid w:val="2AA87F4C"/>
    <w:rsid w:val="2BAB6CBE"/>
    <w:rsid w:val="2C7E7585"/>
    <w:rsid w:val="2EB711FE"/>
    <w:rsid w:val="2F0957D2"/>
    <w:rsid w:val="300A287B"/>
    <w:rsid w:val="3123456B"/>
    <w:rsid w:val="31A041CB"/>
    <w:rsid w:val="32AB107A"/>
    <w:rsid w:val="33BA2176"/>
    <w:rsid w:val="33E42F6E"/>
    <w:rsid w:val="33E72FB1"/>
    <w:rsid w:val="34576060"/>
    <w:rsid w:val="34B952A1"/>
    <w:rsid w:val="354F151E"/>
    <w:rsid w:val="35FD501F"/>
    <w:rsid w:val="380E0902"/>
    <w:rsid w:val="3972568B"/>
    <w:rsid w:val="3A6120F4"/>
    <w:rsid w:val="3B2A6C66"/>
    <w:rsid w:val="3B2C5940"/>
    <w:rsid w:val="3BA24C56"/>
    <w:rsid w:val="3D476ACE"/>
    <w:rsid w:val="3E151A9D"/>
    <w:rsid w:val="414D59F2"/>
    <w:rsid w:val="41EC0946"/>
    <w:rsid w:val="420E33D3"/>
    <w:rsid w:val="425B135D"/>
    <w:rsid w:val="42674890"/>
    <w:rsid w:val="429E1871"/>
    <w:rsid w:val="42E67EAC"/>
    <w:rsid w:val="43141A7A"/>
    <w:rsid w:val="432E148D"/>
    <w:rsid w:val="442517E5"/>
    <w:rsid w:val="45696FFA"/>
    <w:rsid w:val="46541AC5"/>
    <w:rsid w:val="472114B3"/>
    <w:rsid w:val="488E4926"/>
    <w:rsid w:val="48994614"/>
    <w:rsid w:val="49D46EEC"/>
    <w:rsid w:val="4A1F4F56"/>
    <w:rsid w:val="4A333013"/>
    <w:rsid w:val="4ABC0FC2"/>
    <w:rsid w:val="4AFD13F6"/>
    <w:rsid w:val="4B2469B9"/>
    <w:rsid w:val="4B952A34"/>
    <w:rsid w:val="4BBA188B"/>
    <w:rsid w:val="4C481290"/>
    <w:rsid w:val="4C882F7B"/>
    <w:rsid w:val="4ED74469"/>
    <w:rsid w:val="4F29184C"/>
    <w:rsid w:val="4F3F12FD"/>
    <w:rsid w:val="4FD572DE"/>
    <w:rsid w:val="513E6B21"/>
    <w:rsid w:val="52FF0D50"/>
    <w:rsid w:val="555D5DAC"/>
    <w:rsid w:val="559B68D4"/>
    <w:rsid w:val="55F231C8"/>
    <w:rsid w:val="564D5947"/>
    <w:rsid w:val="5A9F245B"/>
    <w:rsid w:val="5AD26AB6"/>
    <w:rsid w:val="5AF44393"/>
    <w:rsid w:val="5B353327"/>
    <w:rsid w:val="5B7719FD"/>
    <w:rsid w:val="5C2168F7"/>
    <w:rsid w:val="5CBF3C55"/>
    <w:rsid w:val="5CEC0559"/>
    <w:rsid w:val="5D34336C"/>
    <w:rsid w:val="5D8B36D2"/>
    <w:rsid w:val="5F3C4C84"/>
    <w:rsid w:val="5F4104EC"/>
    <w:rsid w:val="5F5730D2"/>
    <w:rsid w:val="5FC1578F"/>
    <w:rsid w:val="60B85EAB"/>
    <w:rsid w:val="60F442E1"/>
    <w:rsid w:val="61442516"/>
    <w:rsid w:val="62CA25A7"/>
    <w:rsid w:val="63984453"/>
    <w:rsid w:val="639E7F26"/>
    <w:rsid w:val="65142535"/>
    <w:rsid w:val="66BE2423"/>
    <w:rsid w:val="66EC09C7"/>
    <w:rsid w:val="67DF4D46"/>
    <w:rsid w:val="6D126C64"/>
    <w:rsid w:val="6D594C53"/>
    <w:rsid w:val="6D9640F9"/>
    <w:rsid w:val="6F7D28EF"/>
    <w:rsid w:val="700F1F41"/>
    <w:rsid w:val="70A02B99"/>
    <w:rsid w:val="72432B5A"/>
    <w:rsid w:val="72E66F89"/>
    <w:rsid w:val="741E09A4"/>
    <w:rsid w:val="75145EF8"/>
    <w:rsid w:val="76422C81"/>
    <w:rsid w:val="77AB69F3"/>
    <w:rsid w:val="7803142D"/>
    <w:rsid w:val="7A7E03EF"/>
    <w:rsid w:val="7B662E86"/>
    <w:rsid w:val="7BE6040E"/>
    <w:rsid w:val="7CDD3FB6"/>
    <w:rsid w:val="7D66509C"/>
    <w:rsid w:val="7E553215"/>
    <w:rsid w:val="7EB268B9"/>
    <w:rsid w:val="7EDD1432"/>
    <w:rsid w:val="7EF2759E"/>
    <w:rsid w:val="7FA67E77"/>
    <w:rsid w:val="7FBD2625"/>
    <w:rsid w:val="EFCF4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cs="Times New Roman"/>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2193</Words>
  <Characters>2313</Characters>
  <Lines>0</Lines>
  <Paragraphs>0</Paragraphs>
  <TotalTime>1</TotalTime>
  <ScaleCrop>false</ScaleCrop>
  <LinksUpToDate>false</LinksUpToDate>
  <CharactersWithSpaces>2363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2022-04-11T11:42:00Z</dcterms:created>
  <dc:creator>Administrator</dc:creator>
  <cp:lastModifiedBy>LnSyXjn</cp:lastModifiedBy>
  <dcterms:modified xsi:type="dcterms:W3CDTF">2022-04-19T06:10:46Z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6A83165D93CC4ECB867D05B2303C9EFD</vt:lpwstr>
  </property>
</Properties>
</file>