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CE7" w:rsidRDefault="003E2CE7" w:rsidP="00496957">
      <w:pPr>
        <w:spacing w:beforeLines="50" w:before="156" w:afterLines="50" w:after="156"/>
        <w:rPr>
          <w:rFonts w:ascii="黑体" w:eastAsia="黑体" w:hAnsi="黑体" w:hint="eastAsia"/>
          <w:sz w:val="32"/>
        </w:rPr>
      </w:pPr>
    </w:p>
    <w:p w:rsidR="003E2CE7" w:rsidRPr="00496957" w:rsidRDefault="0089761E" w:rsidP="00496957">
      <w:pPr>
        <w:spacing w:beforeLines="50" w:before="156" w:afterLines="50" w:after="156"/>
        <w:jc w:val="center"/>
        <w:rPr>
          <w:rFonts w:ascii="黑体" w:eastAsia="黑体" w:hAnsi="黑体" w:hint="eastAsia"/>
          <w:sz w:val="32"/>
        </w:rPr>
      </w:pPr>
      <w:r w:rsidRPr="0089761E">
        <w:rPr>
          <w:rFonts w:ascii="黑体" w:eastAsia="黑体" w:hAnsi="黑体"/>
          <w:sz w:val="32"/>
        </w:rPr>
        <w:t>关于辽宁终身学习网页面改版升级的公告</w:t>
      </w:r>
    </w:p>
    <w:p w:rsidR="0089761E" w:rsidRDefault="0089761E" w:rsidP="0089761E">
      <w:pPr>
        <w:jc w:val="left"/>
        <w:rPr>
          <w:rFonts w:ascii="仿宋_GB2312" w:eastAsia="仿宋_GB2312" w:hAnsi="黑体"/>
          <w:sz w:val="28"/>
        </w:rPr>
      </w:pPr>
      <w:r w:rsidRPr="0089761E">
        <w:rPr>
          <w:rFonts w:ascii="仿宋_GB2312" w:eastAsia="仿宋_GB2312" w:hAnsi="黑体" w:hint="eastAsia"/>
          <w:sz w:val="28"/>
        </w:rPr>
        <w:t>尊敬的</w:t>
      </w:r>
      <w:r>
        <w:rPr>
          <w:rFonts w:ascii="仿宋_GB2312" w:eastAsia="仿宋_GB2312" w:hAnsi="黑体" w:hint="eastAsia"/>
          <w:sz w:val="28"/>
        </w:rPr>
        <w:t>辽宁终身学习网用户：</w:t>
      </w:r>
    </w:p>
    <w:p w:rsidR="00F531E9" w:rsidRDefault="0089761E" w:rsidP="00F531E9">
      <w:pPr>
        <w:ind w:firstLine="555"/>
        <w:jc w:val="left"/>
        <w:rPr>
          <w:rFonts w:ascii="仿宋_GB2312" w:eastAsia="仿宋_GB2312" w:hAnsi="黑体" w:hint="eastAsia"/>
          <w:sz w:val="28"/>
        </w:rPr>
      </w:pPr>
      <w:r>
        <w:rPr>
          <w:rFonts w:ascii="仿宋_GB2312" w:eastAsia="仿宋_GB2312" w:hAnsi="黑体" w:hint="eastAsia"/>
          <w:sz w:val="28"/>
        </w:rPr>
        <w:t>为提升平台用户体</w:t>
      </w:r>
      <w:r w:rsidR="00F531E9">
        <w:rPr>
          <w:rFonts w:ascii="仿宋_GB2312" w:eastAsia="仿宋_GB2312" w:hAnsi="黑体" w:hint="eastAsia"/>
          <w:sz w:val="28"/>
        </w:rPr>
        <w:t>验，给广大社区居民提供更优质的服务，辽宁省社区教育指导中心已完成</w:t>
      </w:r>
      <w:r>
        <w:rPr>
          <w:rFonts w:ascii="仿宋_GB2312" w:eastAsia="仿宋_GB2312" w:hAnsi="黑体" w:hint="eastAsia"/>
          <w:sz w:val="28"/>
        </w:rPr>
        <w:t>对</w:t>
      </w:r>
      <w:r w:rsidR="00F531E9">
        <w:rPr>
          <w:rFonts w:ascii="仿宋_GB2312" w:eastAsia="仿宋_GB2312" w:hAnsi="黑体" w:hint="eastAsia"/>
          <w:sz w:val="28"/>
        </w:rPr>
        <w:t>网站</w:t>
      </w:r>
      <w:r w:rsidR="005D6B7F">
        <w:rPr>
          <w:rFonts w:ascii="仿宋_GB2312" w:eastAsia="仿宋_GB2312" w:hAnsi="黑体" w:hint="eastAsia"/>
          <w:sz w:val="28"/>
        </w:rPr>
        <w:t>首页</w:t>
      </w:r>
      <w:r>
        <w:rPr>
          <w:rFonts w:ascii="仿宋_GB2312" w:eastAsia="仿宋_GB2312" w:hAnsi="黑体" w:hint="eastAsia"/>
          <w:sz w:val="28"/>
        </w:rPr>
        <w:t>的优化改版升级，</w:t>
      </w:r>
      <w:r w:rsidR="00496957">
        <w:rPr>
          <w:rFonts w:ascii="仿宋_GB2312" w:eastAsia="仿宋_GB2312" w:hAnsi="黑体" w:hint="eastAsia"/>
          <w:sz w:val="28"/>
        </w:rPr>
        <w:t>近期将陆续对二级页面、三级页面和栏目功能等进行优化调整。</w:t>
      </w:r>
      <w:r>
        <w:rPr>
          <w:rFonts w:ascii="仿宋_GB2312" w:eastAsia="仿宋_GB2312" w:hAnsi="黑体" w:hint="eastAsia"/>
          <w:sz w:val="28"/>
        </w:rPr>
        <w:t>此次改版升级延续原有特色的基础上，重点针对网站用户体验、页面美观度、网站的资源框架结构等方面进行了一系列调整，对网站首页布局进行</w:t>
      </w:r>
      <w:bookmarkStart w:id="0" w:name="_GoBack"/>
      <w:bookmarkEnd w:id="0"/>
      <w:r>
        <w:rPr>
          <w:rFonts w:ascii="仿宋_GB2312" w:eastAsia="仿宋_GB2312" w:hAnsi="黑体" w:hint="eastAsia"/>
          <w:sz w:val="28"/>
        </w:rPr>
        <w:t>了更新优化，希望能给用户带来更好的体验。</w:t>
      </w:r>
    </w:p>
    <w:p w:rsidR="00F531E9" w:rsidRPr="00F531E9" w:rsidRDefault="00F531E9" w:rsidP="00F531E9">
      <w:pPr>
        <w:ind w:firstLine="555"/>
        <w:jc w:val="left"/>
        <w:rPr>
          <w:rFonts w:ascii="仿宋_GB2312" w:eastAsia="仿宋_GB2312" w:hAnsi="黑体" w:hint="eastAsia"/>
          <w:sz w:val="28"/>
        </w:rPr>
      </w:pPr>
      <w:r>
        <w:rPr>
          <w:rFonts w:ascii="仿宋_GB2312" w:eastAsia="仿宋_GB2312" w:hAnsi="黑体" w:hint="eastAsia"/>
          <w:sz w:val="28"/>
        </w:rPr>
        <w:t>在辽宁终身学习网</w:t>
      </w:r>
      <w:r w:rsidRPr="00F531E9">
        <w:rPr>
          <w:rFonts w:ascii="仿宋_GB2312" w:eastAsia="仿宋_GB2312" w:hAnsi="黑体" w:hint="eastAsia"/>
          <w:sz w:val="28"/>
        </w:rPr>
        <w:t>（</w:t>
      </w:r>
      <w:hyperlink r:id="rId7" w:history="1">
        <w:r w:rsidRPr="00F531E9">
          <w:rPr>
            <w:rFonts w:hAnsi="黑体" w:hint="eastAsia"/>
            <w:sz w:val="28"/>
          </w:rPr>
          <w:t>http://www.lnlll.com</w:t>
        </w:r>
      </w:hyperlink>
      <w:r w:rsidRPr="00F531E9">
        <w:rPr>
          <w:rFonts w:ascii="仿宋_GB2312" w:eastAsia="仿宋_GB2312" w:hAnsi="黑体" w:hint="eastAsia"/>
          <w:sz w:val="28"/>
        </w:rPr>
        <w:t>）</w:t>
      </w:r>
      <w:r w:rsidRPr="00F531E9">
        <w:rPr>
          <w:rFonts w:ascii="仿宋_GB2312" w:eastAsia="仿宋_GB2312" w:hAnsi="黑体" w:hint="eastAsia"/>
          <w:sz w:val="28"/>
        </w:rPr>
        <w:t>上已经注册过的会员，在新版本网站无需再次注册，</w:t>
      </w:r>
      <w:r w:rsidRPr="00F531E9">
        <w:rPr>
          <w:rFonts w:ascii="仿宋_GB2312" w:eastAsia="仿宋_GB2312" w:hAnsi="黑体"/>
          <w:bCs/>
          <w:sz w:val="28"/>
        </w:rPr>
        <w:t>输入原网站的账户信息，即可</w:t>
      </w:r>
      <w:r w:rsidRPr="003E2CE7">
        <w:rPr>
          <w:rFonts w:ascii="仿宋_GB2312" w:eastAsia="仿宋_GB2312" w:hAnsi="黑体"/>
          <w:sz w:val="28"/>
        </w:rPr>
        <w:t>正常登录使用</w:t>
      </w:r>
      <w:r w:rsidR="003E2CE7">
        <w:rPr>
          <w:rFonts w:ascii="仿宋_GB2312" w:eastAsia="仿宋_GB2312" w:hAnsi="黑体" w:hint="eastAsia"/>
          <w:sz w:val="28"/>
        </w:rPr>
        <w:t>辽宁</w:t>
      </w:r>
      <w:proofErr w:type="gramStart"/>
      <w:r w:rsidR="003E2CE7">
        <w:rPr>
          <w:rFonts w:ascii="仿宋_GB2312" w:eastAsia="仿宋_GB2312" w:hAnsi="黑体" w:hint="eastAsia"/>
          <w:sz w:val="28"/>
        </w:rPr>
        <w:t>终身</w:t>
      </w:r>
      <w:r w:rsidRPr="003E2CE7">
        <w:rPr>
          <w:rFonts w:ascii="仿宋_GB2312" w:eastAsia="仿宋_GB2312" w:hAnsi="黑体"/>
          <w:sz w:val="28"/>
        </w:rPr>
        <w:t>网个人</w:t>
      </w:r>
      <w:proofErr w:type="gramEnd"/>
      <w:r w:rsidRPr="003E2CE7">
        <w:rPr>
          <w:rFonts w:ascii="仿宋_GB2312" w:eastAsia="仿宋_GB2312" w:hAnsi="黑体"/>
          <w:sz w:val="28"/>
        </w:rPr>
        <w:t>账号。</w:t>
      </w:r>
    </w:p>
    <w:p w:rsidR="003E2CE7" w:rsidRDefault="00496957" w:rsidP="00496957">
      <w:pPr>
        <w:ind w:firstLine="555"/>
        <w:jc w:val="left"/>
        <w:rPr>
          <w:rFonts w:ascii="仿宋_GB2312" w:eastAsia="仿宋_GB2312" w:hAnsi="黑体" w:hint="eastAsia"/>
          <w:sz w:val="28"/>
        </w:rPr>
      </w:pPr>
      <w:r>
        <w:rPr>
          <w:rFonts w:ascii="仿宋_GB2312" w:eastAsia="仿宋_GB2312" w:hAnsi="黑体" w:hint="eastAsia"/>
          <w:sz w:val="28"/>
        </w:rPr>
        <w:t>改版升级过程中给您造成的不便，请您谅解。</w:t>
      </w:r>
      <w:r w:rsidR="003E2CE7">
        <w:rPr>
          <w:rFonts w:ascii="仿宋_GB2312" w:eastAsia="仿宋_GB2312" w:hAnsi="黑体"/>
          <w:sz w:val="28"/>
        </w:rPr>
        <w:t>如果您在使用网站的过程中遇到任何问题，请</w:t>
      </w:r>
      <w:r w:rsidR="003E2CE7" w:rsidRPr="003E2CE7">
        <w:rPr>
          <w:rFonts w:ascii="仿宋_GB2312" w:eastAsia="仿宋_GB2312" w:hAnsi="黑体"/>
          <w:sz w:val="28"/>
        </w:rPr>
        <w:t>拨打平台</w:t>
      </w:r>
      <w:r w:rsidR="003E2CE7">
        <w:rPr>
          <w:rFonts w:ascii="仿宋_GB2312" w:eastAsia="仿宋_GB2312" w:hAnsi="黑体" w:hint="eastAsia"/>
          <w:sz w:val="28"/>
        </w:rPr>
        <w:t>维护</w:t>
      </w:r>
      <w:r>
        <w:rPr>
          <w:rFonts w:ascii="仿宋_GB2312" w:eastAsia="仿宋_GB2312" w:hAnsi="黑体" w:hint="eastAsia"/>
          <w:sz w:val="28"/>
        </w:rPr>
        <w:t>电话</w:t>
      </w:r>
      <w:r w:rsidR="003E2CE7" w:rsidRPr="003E2CE7">
        <w:rPr>
          <w:rFonts w:ascii="仿宋_GB2312" w:eastAsia="仿宋_GB2312" w:hAnsi="黑体"/>
          <w:sz w:val="28"/>
        </w:rPr>
        <w:t>进行咨询。同时欢迎您就网站建设工作给我们提出宝贵意见。</w:t>
      </w:r>
    </w:p>
    <w:p w:rsidR="003E2CE7" w:rsidRDefault="00496957" w:rsidP="00F531E9">
      <w:pPr>
        <w:ind w:firstLine="555"/>
        <w:jc w:val="left"/>
        <w:rPr>
          <w:rFonts w:ascii="仿宋_GB2312" w:eastAsia="仿宋_GB2312" w:hAnsi="黑体" w:hint="eastAsia"/>
          <w:sz w:val="28"/>
        </w:rPr>
      </w:pPr>
      <w:r>
        <w:rPr>
          <w:rFonts w:ascii="仿宋_GB2312" w:eastAsia="仿宋_GB2312" w:hAnsi="黑体" w:hint="eastAsia"/>
          <w:sz w:val="28"/>
        </w:rPr>
        <w:t>平台维护电话：</w:t>
      </w:r>
      <w:proofErr w:type="gramStart"/>
      <w:r>
        <w:rPr>
          <w:rFonts w:ascii="仿宋_GB2312" w:eastAsia="仿宋_GB2312" w:hAnsi="黑体" w:hint="eastAsia"/>
          <w:sz w:val="28"/>
        </w:rPr>
        <w:t>18040051935  18698895350</w:t>
      </w:r>
      <w:proofErr w:type="gramEnd"/>
    </w:p>
    <w:p w:rsidR="00496957" w:rsidRDefault="00496957" w:rsidP="00496957">
      <w:pPr>
        <w:ind w:firstLineChars="200" w:firstLine="560"/>
        <w:rPr>
          <w:rFonts w:ascii="仿宋_GB2312" w:eastAsia="仿宋_GB2312" w:hAnsi="仿宋" w:cs="仿宋"/>
          <w:bCs/>
          <w:sz w:val="32"/>
          <w:szCs w:val="32"/>
        </w:rPr>
      </w:pPr>
      <w:r>
        <w:rPr>
          <w:rFonts w:ascii="仿宋_GB2312" w:eastAsia="仿宋_GB2312" w:hAnsi="黑体" w:hint="eastAsia"/>
          <w:sz w:val="28"/>
        </w:rPr>
        <w:t>工作邮箱：</w:t>
      </w:r>
      <w:hyperlink r:id="rId8" w:history="1">
        <w:r>
          <w:rPr>
            <w:rStyle w:val="a6"/>
            <w:rFonts w:ascii="仿宋_GB2312" w:eastAsia="仿宋_GB2312" w:hAnsi="仿宋" w:cs="仿宋" w:hint="eastAsia"/>
            <w:bCs/>
            <w:sz w:val="32"/>
            <w:szCs w:val="32"/>
          </w:rPr>
          <w:t>lnzsxxw@163.com</w:t>
        </w:r>
      </w:hyperlink>
    </w:p>
    <w:p w:rsidR="00496957" w:rsidRDefault="00496957" w:rsidP="00F531E9">
      <w:pPr>
        <w:ind w:firstLine="555"/>
        <w:jc w:val="left"/>
        <w:rPr>
          <w:rFonts w:ascii="仿宋_GB2312" w:eastAsia="仿宋_GB2312" w:hAnsi="黑体" w:hint="eastAsia"/>
          <w:sz w:val="28"/>
        </w:rPr>
      </w:pPr>
    </w:p>
    <w:p w:rsidR="003E2CE7" w:rsidRDefault="003E2CE7" w:rsidP="003E2CE7">
      <w:pPr>
        <w:ind w:firstLineChars="1847" w:firstLine="5172"/>
        <w:jc w:val="left"/>
        <w:rPr>
          <w:rFonts w:ascii="仿宋_GB2312" w:eastAsia="仿宋_GB2312" w:hAnsi="黑体" w:hint="eastAsia"/>
          <w:sz w:val="28"/>
        </w:rPr>
      </w:pPr>
      <w:r>
        <w:rPr>
          <w:rFonts w:ascii="仿宋_GB2312" w:eastAsia="仿宋_GB2312" w:hAnsi="黑体" w:hint="eastAsia"/>
          <w:sz w:val="28"/>
        </w:rPr>
        <w:t xml:space="preserve"> 辽宁是终身学习网 </w:t>
      </w:r>
    </w:p>
    <w:p w:rsidR="0049565F" w:rsidRDefault="003E2CE7" w:rsidP="00496957">
      <w:pPr>
        <w:ind w:firstLine="555"/>
        <w:jc w:val="left"/>
        <w:rPr>
          <w:rFonts w:ascii="仿宋_GB2312" w:eastAsia="仿宋_GB2312" w:hAnsi="黑体" w:hint="eastAsia"/>
          <w:sz w:val="28"/>
        </w:rPr>
      </w:pPr>
      <w:r>
        <w:rPr>
          <w:rFonts w:ascii="仿宋_GB2312" w:eastAsia="仿宋_GB2312" w:hAnsi="黑体" w:hint="eastAsia"/>
          <w:sz w:val="28"/>
        </w:rPr>
        <w:t xml:space="preserve">                                   2020年6月19日</w:t>
      </w:r>
    </w:p>
    <w:p w:rsidR="00594ECC" w:rsidRDefault="00DC5083" w:rsidP="0049565F">
      <w:pPr>
        <w:rPr>
          <w:rFonts w:ascii="仿宋_GB2312" w:eastAsia="仿宋_GB2312" w:hAnsi="黑体" w:hint="eastAsia"/>
          <w:sz w:val="28"/>
        </w:rPr>
      </w:pPr>
      <w:r>
        <w:rPr>
          <w:rFonts w:ascii="仿宋_GB2312" w:eastAsia="仿宋_GB2312" w:hAnsi="黑体"/>
          <w:noProof/>
          <w:sz w:val="28"/>
        </w:rPr>
        <w:lastRenderedPageBreak/>
        <w:drawing>
          <wp:inline distT="0" distB="0" distL="0" distR="0" wp14:anchorId="1BA8E2E5" wp14:editId="39153346">
            <wp:extent cx="5274310" cy="9104018"/>
            <wp:effectExtent l="0" t="0" r="0" b="0"/>
            <wp:docPr id="5" name="图片 5" descr="C:\DOCUME~1\ADMINI~1\LOCALS~1\Temp\WeChat Files\018a21b10e58fab799edd0c2c5be6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~1\ADMINI~1\LOCALS~1\Temp\WeChat Files\018a21b10e58fab799edd0c2c5be6c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910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083" w:rsidRPr="0089761E" w:rsidRDefault="00DC5083" w:rsidP="00594ECC">
      <w:pPr>
        <w:jc w:val="center"/>
        <w:rPr>
          <w:rFonts w:ascii="仿宋_GB2312" w:eastAsia="仿宋_GB2312" w:hAnsi="黑体"/>
          <w:sz w:val="28"/>
        </w:rPr>
      </w:pPr>
      <w:r>
        <w:rPr>
          <w:rFonts w:ascii="仿宋_GB2312" w:eastAsia="仿宋_GB2312" w:hAnsi="黑体"/>
          <w:noProof/>
          <w:sz w:val="28"/>
        </w:rPr>
        <w:lastRenderedPageBreak/>
        <w:drawing>
          <wp:inline distT="0" distB="0" distL="0" distR="0">
            <wp:extent cx="5274310" cy="8477883"/>
            <wp:effectExtent l="0" t="0" r="0" b="0"/>
            <wp:docPr id="8" name="图片 8" descr="C:\DOCUME~1\ADMINI~1\LOCALS~1\Temp\WeChat Files\36223b6052234785b297d73d0cef0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~1\ADMINI~1\LOCALS~1\Temp\WeChat Files\36223b6052234785b297d73d0cef0a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7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5083" w:rsidRPr="008976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20B" w:rsidRDefault="00EC620B" w:rsidP="0089761E">
      <w:pPr>
        <w:ind w:firstLine="560"/>
      </w:pPr>
      <w:r>
        <w:separator/>
      </w:r>
    </w:p>
  </w:endnote>
  <w:endnote w:type="continuationSeparator" w:id="0">
    <w:p w:rsidR="00EC620B" w:rsidRDefault="00EC620B" w:rsidP="0089761E"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7F" w:rsidRDefault="005D6B7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7F" w:rsidRDefault="005D6B7F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7F" w:rsidRDefault="005D6B7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20B" w:rsidRDefault="00EC620B" w:rsidP="0089761E">
      <w:pPr>
        <w:ind w:firstLine="560"/>
      </w:pPr>
      <w:r>
        <w:separator/>
      </w:r>
    </w:p>
  </w:footnote>
  <w:footnote w:type="continuationSeparator" w:id="0">
    <w:p w:rsidR="00EC620B" w:rsidRDefault="00EC620B" w:rsidP="0089761E"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7F" w:rsidRDefault="005D6B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CC" w:rsidRDefault="00594ECC" w:rsidP="005D6B7F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7F" w:rsidRDefault="005D6B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761E"/>
    <w:rsid w:val="003E2CE7"/>
    <w:rsid w:val="0049565F"/>
    <w:rsid w:val="00496957"/>
    <w:rsid w:val="00594ECC"/>
    <w:rsid w:val="005D6B7F"/>
    <w:rsid w:val="006722B9"/>
    <w:rsid w:val="0089761E"/>
    <w:rsid w:val="00B30FD8"/>
    <w:rsid w:val="00CF5991"/>
    <w:rsid w:val="00DC5083"/>
    <w:rsid w:val="00EC620B"/>
    <w:rsid w:val="00F5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976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976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976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9761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94EC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94ECC"/>
    <w:rPr>
      <w:sz w:val="18"/>
      <w:szCs w:val="18"/>
    </w:rPr>
  </w:style>
  <w:style w:type="character" w:styleId="a6">
    <w:name w:val="Hyperlink"/>
    <w:basedOn w:val="a0"/>
    <w:uiPriority w:val="99"/>
    <w:unhideWhenUsed/>
    <w:rsid w:val="00F531E9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F53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F531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zsxxw@163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nll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张再雄</dc:creator>
  <cp:keywords/>
  <dc:description/>
  <cp:lastModifiedBy>王天舒</cp:lastModifiedBy>
  <cp:revision>2</cp:revision>
  <cp:lastPrinted>2020-06-19T06:19:00Z</cp:lastPrinted>
  <dcterms:created xsi:type="dcterms:W3CDTF">2020-06-19T06:38:00Z</dcterms:created>
  <dcterms:modified xsi:type="dcterms:W3CDTF">2020-06-19T06:38:00Z</dcterms:modified>
</cp:coreProperties>
</file>