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公  示</w:t>
      </w:r>
    </w:p>
    <w:p>
      <w:pPr>
        <w:ind w:firstLine="3520" w:firstLineChars="1100"/>
        <w:jc w:val="left"/>
        <w:rPr>
          <w:rFonts w:hint="default" w:ascii="黑体" w:hAnsi="黑体" w:eastAsia="黑体"/>
          <w:sz w:val="32"/>
          <w:lang w:val="en-US" w:eastAsia="zh-CN"/>
        </w:rPr>
      </w:pPr>
    </w:p>
    <w:p>
      <w:pPr>
        <w:spacing w:line="500" w:lineRule="exact"/>
        <w:ind w:firstLine="62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按照《关于遴选推荐2021年百姓学习之星终身学习品牌项目优秀社区教育院校的通知》的要求，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辽宁省社区教育指导中心组织全省开展了</w:t>
      </w:r>
      <w:r>
        <w:rPr>
          <w:rFonts w:hint="eastAsia" w:ascii="仿宋_GB2312" w:hAnsi="仿宋" w:eastAsia="仿宋_GB2312" w:cs="仿宋"/>
          <w:sz w:val="32"/>
          <w:szCs w:val="32"/>
        </w:rPr>
        <w:t>2021年“百姓学习之星”、“终身学习品牌项目”、“优秀社区教育院校”遴选推荐工作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共收到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各市推荐“</w:t>
      </w:r>
      <w:r>
        <w:rPr>
          <w:rFonts w:hint="eastAsia" w:ascii="仿宋_GB2312" w:hAnsi="黑体" w:eastAsia="仿宋_GB2312"/>
          <w:sz w:val="32"/>
          <w:szCs w:val="32"/>
        </w:rPr>
        <w:t>百姓学习之星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sz w:val="32"/>
          <w:szCs w:val="32"/>
        </w:rPr>
        <w:t>41人、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黑体" w:eastAsia="仿宋_GB2312"/>
          <w:sz w:val="32"/>
          <w:szCs w:val="32"/>
        </w:rPr>
        <w:t>终身学习品牌项目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sz w:val="32"/>
          <w:szCs w:val="32"/>
        </w:rPr>
        <w:t>43个、优秀社区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黑体" w:eastAsia="仿宋_GB2312"/>
          <w:sz w:val="32"/>
          <w:szCs w:val="32"/>
        </w:rPr>
        <w:t>院校29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黑体" w:eastAsia="仿宋_GB2312"/>
          <w:sz w:val="32"/>
          <w:szCs w:val="32"/>
        </w:rPr>
        <w:t>专家评审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结果和辽宁终身学习网线上投票情况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评出张海源等7人为“辽宁省事迹特别感人的百姓学习之星”，评出“辽宁省</w:t>
      </w:r>
      <w:r>
        <w:rPr>
          <w:rFonts w:hint="eastAsia" w:ascii="仿宋_GB2312" w:hAnsi="黑体" w:eastAsia="仿宋_GB2312"/>
          <w:sz w:val="32"/>
          <w:szCs w:val="32"/>
        </w:rPr>
        <w:t>百姓学习之星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sz w:val="32"/>
          <w:szCs w:val="32"/>
        </w:rPr>
        <w:t>24人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评出“海青学堂”等6个“辽宁省特别受百姓喜爱的终身学习品牌项目”，评出“</w:t>
      </w:r>
      <w:r>
        <w:rPr>
          <w:rFonts w:hint="eastAsia" w:ascii="仿宋" w:hAnsi="仿宋" w:eastAsia="仿宋" w:cs="仿宋"/>
          <w:sz w:val="32"/>
          <w:szCs w:val="32"/>
        </w:rPr>
        <w:t>青少年心理辅导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”等23个“辽宁省</w:t>
      </w:r>
      <w:r>
        <w:rPr>
          <w:rFonts w:hint="eastAsia" w:ascii="仿宋_GB2312" w:hAnsi="黑体" w:eastAsia="仿宋_GB2312"/>
          <w:sz w:val="32"/>
          <w:szCs w:val="32"/>
        </w:rPr>
        <w:t>终身学习品牌项目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评出“沈阳社区大学等”29所“辽宁省</w:t>
      </w:r>
      <w:r>
        <w:rPr>
          <w:rFonts w:hint="eastAsia" w:ascii="仿宋_GB2312" w:hAnsi="黑体" w:eastAsia="仿宋_GB2312"/>
          <w:sz w:val="32"/>
          <w:szCs w:val="32"/>
        </w:rPr>
        <w:t>优秀社区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黑体" w:eastAsia="仿宋_GB2312"/>
          <w:sz w:val="32"/>
          <w:szCs w:val="32"/>
        </w:rPr>
        <w:t>院校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现将评审结果公示如下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0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一、事迹特别感人的百姓学习之星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1.沈阳    张海源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2.大连    张永东</w:t>
      </w:r>
    </w:p>
    <w:p>
      <w:pPr>
        <w:spacing w:line="500" w:lineRule="exact"/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3.大连    阎峻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.盘锦    王素霞</w:t>
      </w:r>
    </w:p>
    <w:p>
      <w:pPr>
        <w:spacing w:line="500" w:lineRule="exact"/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.沈阳    那阳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sz w:val="32"/>
          <w:szCs w:val="32"/>
        </w:rPr>
        <w:t>.大连    曲冬雪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.朝阳    王占元</w:t>
      </w:r>
    </w:p>
    <w:p>
      <w:pPr>
        <w:spacing w:line="500" w:lineRule="exact"/>
        <w:rPr>
          <w:rFonts w:hint="default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二、特别受百姓欢迎的终身学习品牌项目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1.大连  海青学堂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2.沈阳  新时代公民理想信念宣讲进基层</w:t>
      </w:r>
    </w:p>
    <w:p>
      <w:pPr>
        <w:spacing w:line="50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3.大连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李春玉文化大院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4.沈阳   盛京家教文化馆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5.盘锦大洼区   社区家长学校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6.铁岭   母亲教育</w:t>
      </w:r>
    </w:p>
    <w:p>
      <w:pPr>
        <w:spacing w:line="500" w:lineRule="exac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</w:rPr>
        <w:t>辽宁省百姓学习之星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含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事迹特别感人的百姓学习之星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沈阳   张海源  那阳 闫梦军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大连   张永东  阎峻  曲冬雪  宋荣丹 杨文富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丹东   侯振成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锦州   马卉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营口   朱树生 朱琳琳 曹晓兰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阜新   胡雯雯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辽阳   祁淑娟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铁岭   王德衍 刘俊丰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朝阳： 王占元 张泽 石桂荣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盘锦： 林艳艳 王申江 王素霞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葫芦岛：徐功喜</w:t>
      </w:r>
    </w:p>
    <w:p>
      <w:pPr>
        <w:spacing w:line="500" w:lineRule="exac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</w:rPr>
        <w:t>辽宁省终身学习品牌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项目（含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特别受百姓欢迎的终身学习品牌项目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沈阳： 新时代公民理想信念宣讲进基层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社区教育（老年教育）公益课堂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终身教育大讲堂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盛京家教文化馆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亦蘭书院  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大连： 海青学堂 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李春玉文化大院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消防文化培训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黄海前哨纪念馆爱国主义教育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网络朗诵助推全民悦读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鞍山： 青少年心理辅导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铁东区空中大讲堂</w:t>
      </w:r>
    </w:p>
    <w:p>
      <w:p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预防电信网络诈骗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本溪： 科普文化站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营口： 社区科普大学堂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铁岭： 母亲教育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青少年科技创新大赛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妇女儿童之家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朝阳： 用音乐讲党史特色专题党史讲座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沐浴书香传承文化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盘锦： 社区家长学校（大洼区教育局）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葫芦岛：青少年成长教育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锦小爱菊父母课堂</w:t>
      </w:r>
    </w:p>
    <w:p>
      <w:pPr>
        <w:spacing w:line="50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五、辽宁省</w:t>
      </w:r>
      <w:r>
        <w:rPr>
          <w:rFonts w:hint="eastAsia" w:ascii="仿宋" w:hAnsi="仿宋" w:eastAsia="仿宋" w:cs="仿宋"/>
          <w:b/>
          <w:sz w:val="32"/>
          <w:szCs w:val="32"/>
        </w:rPr>
        <w:t>优秀社区教育院校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沈阳： 沈阳社区大学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皇姑区沐雨教育培训中心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和平区社区学院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沈北新区虎石台街道社区教育中心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法库县社区学院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苏家屯区社区教育学院佟沟分院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大连： 风云女子学堂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大连甘井子社区培训中心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大连金普新区海青岛街道岗盛社区老年大学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大连旅顺得胜街道大华社区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大连庄河市社区学院栗子房分院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普兰店区杨树房街道赵家村</w:t>
      </w:r>
    </w:p>
    <w:p>
      <w:pPr>
        <w:spacing w:line="500" w:lineRule="exact"/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鞍山： 铁东区教师进修学校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抚顺： 抚顺市老年人大学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本溪： 本溪开放大学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锦州： 锦州开放大学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丹东： 临江街道新村社区家长学校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营口： 营口职业技术学院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辽阳： 辽阳职业技术学院社区学院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朝阳： 朝阳开放大学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建平社区教育学院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双塔区光明街道光明社区学校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铁岭： 银州区铁西街道居然社区老年大学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昌图县老年大学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开原市开原街道育才社区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盘锦： 盘锦市大洼区唐家学校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葫芦岛： 渤海船舶职业学院电视大学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葫芦岛市朝霞老年大学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建昌县老干部（老年）大学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评审结果自9月10日起公示，公示期为3个工作日,公示期内如对以上评审结果存在异议，请与辽宁省社区教育指导中心办公室联系，联系人：李廓  18040051929，邮箱：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"mailto:lnsszzx@126.com。"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lnsszzx@126.com。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辽宁省社区教育指导中心</w:t>
      </w:r>
    </w:p>
    <w:p>
      <w:pPr>
        <w:spacing w:line="500" w:lineRule="exact"/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2021年9月9日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439"/>
    <w:rsid w:val="000208B7"/>
    <w:rsid w:val="00106BFF"/>
    <w:rsid w:val="001B35CC"/>
    <w:rsid w:val="0038502E"/>
    <w:rsid w:val="004311B7"/>
    <w:rsid w:val="004657AF"/>
    <w:rsid w:val="00493FD0"/>
    <w:rsid w:val="00580439"/>
    <w:rsid w:val="005D5DA3"/>
    <w:rsid w:val="006D7132"/>
    <w:rsid w:val="006F68DF"/>
    <w:rsid w:val="009F5EC8"/>
    <w:rsid w:val="00AC0BA1"/>
    <w:rsid w:val="00D054B2"/>
    <w:rsid w:val="00DC2568"/>
    <w:rsid w:val="0A3E4CD0"/>
    <w:rsid w:val="332D6E52"/>
    <w:rsid w:val="539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692</Words>
  <Characters>3949</Characters>
  <Lines>32</Lines>
  <Paragraphs>9</Paragraphs>
  <TotalTime>2</TotalTime>
  <ScaleCrop>false</ScaleCrop>
  <LinksUpToDate>false</LinksUpToDate>
  <CharactersWithSpaces>4632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2021-08-30T01:16:00Z</dcterms:created>
  <dc:creator>张再雄</dc:creator>
  <cp:lastModifiedBy>Lenovo</cp:lastModifiedBy>
  <dcterms:modified xsi:type="dcterms:W3CDTF">2021-09-09T02:29:30Z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48695D5422E24E1B93714DB46BC133FC</vt:lpwstr>
  </property>
</Properties>
</file>